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93" w:rsidRPr="00684EEA" w:rsidRDefault="004A3D93" w:rsidP="00684EEA">
      <w:pPr>
        <w:pStyle w:val="2"/>
        <w:spacing w:before="0" w:after="0"/>
        <w:ind w:firstLine="709"/>
        <w:jc w:val="center"/>
        <w:rPr>
          <w:rFonts w:ascii="Times New Roman" w:hAnsi="Times New Roman"/>
          <w:b w:val="0"/>
          <w:i w:val="0"/>
        </w:rPr>
      </w:pPr>
      <w:r w:rsidRPr="00684EEA">
        <w:rPr>
          <w:rFonts w:ascii="Times New Roman" w:hAnsi="Times New Roman"/>
          <w:b w:val="0"/>
          <w:i w:val="0"/>
        </w:rPr>
        <w:t>Информация</w:t>
      </w:r>
    </w:p>
    <w:p w:rsidR="004A3D93" w:rsidRPr="00684EEA" w:rsidRDefault="004A3D93" w:rsidP="00684EEA">
      <w:pPr>
        <w:pStyle w:val="2"/>
        <w:spacing w:before="0" w:after="0"/>
        <w:ind w:firstLine="709"/>
        <w:jc w:val="center"/>
        <w:rPr>
          <w:rFonts w:ascii="Times New Roman" w:hAnsi="Times New Roman"/>
          <w:b w:val="0"/>
          <w:i w:val="0"/>
        </w:rPr>
      </w:pPr>
      <w:r w:rsidRPr="00684EEA">
        <w:rPr>
          <w:rFonts w:ascii="Times New Roman" w:hAnsi="Times New Roman"/>
          <w:b w:val="0"/>
          <w:i w:val="0"/>
        </w:rPr>
        <w:t>о ситуации, сложившейся на потребительском рынке Ростовской области в январе</w:t>
      </w:r>
      <w:r w:rsidR="003D05FD">
        <w:rPr>
          <w:rFonts w:ascii="Times New Roman" w:hAnsi="Times New Roman"/>
          <w:b w:val="0"/>
          <w:i w:val="0"/>
        </w:rPr>
        <w:t>-</w:t>
      </w:r>
      <w:r w:rsidR="00E9220C">
        <w:rPr>
          <w:rFonts w:ascii="Times New Roman" w:hAnsi="Times New Roman"/>
          <w:b w:val="0"/>
          <w:i w:val="0"/>
        </w:rPr>
        <w:t>марте</w:t>
      </w:r>
      <w:r w:rsidRPr="00684EEA">
        <w:rPr>
          <w:rFonts w:ascii="Times New Roman" w:hAnsi="Times New Roman"/>
          <w:b w:val="0"/>
          <w:i w:val="0"/>
        </w:rPr>
        <w:t xml:space="preserve"> 2016 года</w:t>
      </w:r>
    </w:p>
    <w:p w:rsidR="004A3D93" w:rsidRDefault="004A3D93" w:rsidP="00684EEA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/>
        </w:rPr>
      </w:pPr>
    </w:p>
    <w:p w:rsidR="004A3D93" w:rsidRDefault="001A44A5" w:rsidP="0013613F">
      <w:pPr>
        <w:suppressAutoHyphens w:val="0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Н</w:t>
      </w:r>
      <w:r w:rsidRPr="00457E6C">
        <w:rPr>
          <w:color w:val="auto"/>
          <w:sz w:val="28"/>
          <w:szCs w:val="28"/>
          <w:lang w:val="ru-RU"/>
        </w:rPr>
        <w:t xml:space="preserve">а потребительском рынке </w:t>
      </w:r>
      <w:r>
        <w:rPr>
          <w:color w:val="auto"/>
          <w:sz w:val="28"/>
          <w:szCs w:val="28"/>
          <w:lang w:val="ru-RU"/>
        </w:rPr>
        <w:t>Ростовской области в</w:t>
      </w:r>
      <w:r w:rsidRPr="00457E6C">
        <w:rPr>
          <w:color w:val="auto"/>
          <w:sz w:val="28"/>
          <w:szCs w:val="28"/>
          <w:lang w:val="ru-RU"/>
        </w:rPr>
        <w:t xml:space="preserve"> январе</w:t>
      </w:r>
      <w:r>
        <w:rPr>
          <w:color w:val="auto"/>
          <w:sz w:val="28"/>
          <w:szCs w:val="28"/>
          <w:lang w:val="ru-RU"/>
        </w:rPr>
        <w:t>-марте</w:t>
      </w:r>
      <w:r w:rsidRPr="00457E6C">
        <w:rPr>
          <w:color w:val="auto"/>
          <w:sz w:val="28"/>
          <w:szCs w:val="28"/>
          <w:lang w:val="ru-RU"/>
        </w:rPr>
        <w:t xml:space="preserve"> 2016 года </w:t>
      </w:r>
      <w:r>
        <w:rPr>
          <w:color w:val="auto"/>
          <w:sz w:val="28"/>
          <w:szCs w:val="28"/>
          <w:lang w:val="ru-RU"/>
        </w:rPr>
        <w:t xml:space="preserve">наблюдалось существенное замедление темпов </w:t>
      </w:r>
      <w:r w:rsidRPr="00457E6C">
        <w:rPr>
          <w:color w:val="auto"/>
          <w:sz w:val="28"/>
          <w:szCs w:val="28"/>
          <w:lang w:val="ru-RU"/>
        </w:rPr>
        <w:t>инфляци</w:t>
      </w:r>
      <w:r>
        <w:rPr>
          <w:color w:val="auto"/>
          <w:sz w:val="28"/>
          <w:szCs w:val="28"/>
          <w:lang w:val="ru-RU"/>
        </w:rPr>
        <w:t xml:space="preserve">и, которые за годовой период снизились более, чем в 2 раза </w:t>
      </w:r>
      <w:r w:rsidR="004A3D93">
        <w:rPr>
          <w:sz w:val="28"/>
          <w:szCs w:val="28"/>
          <w:lang w:val="ru-RU"/>
        </w:rPr>
        <w:t>(</w:t>
      </w:r>
      <w:r w:rsidR="0066160C">
        <w:rPr>
          <w:sz w:val="28"/>
          <w:szCs w:val="28"/>
          <w:lang w:val="ru-RU"/>
        </w:rPr>
        <w:t>10</w:t>
      </w:r>
      <w:r w:rsidR="00474ACF">
        <w:rPr>
          <w:sz w:val="28"/>
          <w:szCs w:val="28"/>
          <w:lang w:val="ru-RU"/>
        </w:rPr>
        <w:t>7,</w:t>
      </w:r>
      <w:r w:rsidR="0066160C">
        <w:rPr>
          <w:sz w:val="28"/>
          <w:szCs w:val="28"/>
          <w:lang w:val="ru-RU"/>
        </w:rPr>
        <w:t>8</w:t>
      </w:r>
      <w:r w:rsidR="004A3D93">
        <w:rPr>
          <w:color w:val="auto"/>
          <w:sz w:val="28"/>
          <w:szCs w:val="28"/>
          <w:lang w:val="ru-RU"/>
        </w:rPr>
        <w:t xml:space="preserve"> </w:t>
      </w:r>
      <w:r w:rsidR="004A3D93" w:rsidRPr="00457E6C">
        <w:rPr>
          <w:color w:val="auto"/>
          <w:sz w:val="28"/>
          <w:szCs w:val="28"/>
          <w:lang w:val="ru-RU"/>
        </w:rPr>
        <w:t xml:space="preserve">% </w:t>
      </w:r>
      <w:r w:rsidR="004A3D93">
        <w:rPr>
          <w:color w:val="auto"/>
          <w:sz w:val="28"/>
          <w:szCs w:val="28"/>
          <w:lang w:val="ru-RU"/>
        </w:rPr>
        <w:t xml:space="preserve">против </w:t>
      </w:r>
      <w:r w:rsidR="0066160C">
        <w:rPr>
          <w:color w:val="auto"/>
          <w:sz w:val="28"/>
          <w:szCs w:val="28"/>
          <w:lang w:val="ru-RU"/>
        </w:rPr>
        <w:t>1</w:t>
      </w:r>
      <w:r w:rsidR="004A3D93">
        <w:rPr>
          <w:color w:val="auto"/>
          <w:sz w:val="28"/>
          <w:szCs w:val="28"/>
          <w:lang w:val="ru-RU"/>
        </w:rPr>
        <w:t>1</w:t>
      </w:r>
      <w:r w:rsidR="004D266B">
        <w:rPr>
          <w:color w:val="auto"/>
          <w:sz w:val="28"/>
          <w:szCs w:val="28"/>
          <w:lang w:val="ru-RU"/>
        </w:rPr>
        <w:t>6</w:t>
      </w:r>
      <w:r w:rsidR="0066160C">
        <w:rPr>
          <w:color w:val="auto"/>
          <w:sz w:val="28"/>
          <w:szCs w:val="28"/>
          <w:lang w:val="ru-RU"/>
        </w:rPr>
        <w:t>,</w:t>
      </w:r>
      <w:r w:rsidR="00474ACF">
        <w:rPr>
          <w:color w:val="auto"/>
          <w:sz w:val="28"/>
          <w:szCs w:val="28"/>
          <w:lang w:val="ru-RU"/>
        </w:rPr>
        <w:t>4</w:t>
      </w:r>
      <w:r w:rsidR="004A3D93">
        <w:rPr>
          <w:color w:val="auto"/>
          <w:sz w:val="28"/>
          <w:szCs w:val="28"/>
          <w:lang w:val="ru-RU"/>
        </w:rPr>
        <w:t xml:space="preserve"> </w:t>
      </w:r>
      <w:r w:rsidR="004A3D93" w:rsidRPr="00457E6C">
        <w:rPr>
          <w:color w:val="auto"/>
          <w:sz w:val="28"/>
          <w:szCs w:val="28"/>
          <w:lang w:val="ru-RU"/>
        </w:rPr>
        <w:t>%</w:t>
      </w:r>
      <w:r w:rsidR="008421E7">
        <w:rPr>
          <w:color w:val="auto"/>
          <w:sz w:val="28"/>
          <w:szCs w:val="28"/>
          <w:lang w:val="ru-RU"/>
        </w:rPr>
        <w:t xml:space="preserve"> </w:t>
      </w:r>
      <w:r w:rsidR="008421E7" w:rsidRPr="00457E6C">
        <w:rPr>
          <w:color w:val="auto"/>
          <w:sz w:val="28"/>
          <w:szCs w:val="28"/>
          <w:lang w:val="ru-RU"/>
        </w:rPr>
        <w:t xml:space="preserve">в </w:t>
      </w:r>
      <w:r w:rsidR="008421E7">
        <w:rPr>
          <w:color w:val="auto"/>
          <w:sz w:val="28"/>
          <w:szCs w:val="28"/>
          <w:lang w:val="ru-RU"/>
        </w:rPr>
        <w:t>январе-</w:t>
      </w:r>
      <w:r w:rsidR="00474ACF">
        <w:rPr>
          <w:color w:val="auto"/>
          <w:sz w:val="28"/>
          <w:szCs w:val="28"/>
          <w:lang w:val="ru-RU"/>
        </w:rPr>
        <w:t>марте</w:t>
      </w:r>
      <w:r w:rsidR="008421E7">
        <w:rPr>
          <w:color w:val="auto"/>
          <w:sz w:val="28"/>
          <w:szCs w:val="28"/>
          <w:lang w:val="ru-RU"/>
        </w:rPr>
        <w:t xml:space="preserve"> 2015г.</w:t>
      </w:r>
      <w:r w:rsidR="004A3D93">
        <w:rPr>
          <w:color w:val="auto"/>
          <w:sz w:val="28"/>
          <w:szCs w:val="28"/>
          <w:lang w:val="ru-RU"/>
        </w:rPr>
        <w:t xml:space="preserve">). Этому способствовало </w:t>
      </w:r>
      <w:r w:rsidR="00E9220C">
        <w:rPr>
          <w:color w:val="auto"/>
          <w:sz w:val="28"/>
          <w:szCs w:val="28"/>
          <w:lang w:val="ru-RU"/>
        </w:rPr>
        <w:t>ежемесячное замедление темпов роста по</w:t>
      </w:r>
      <w:r w:rsidR="004A3D93">
        <w:rPr>
          <w:color w:val="auto"/>
          <w:sz w:val="28"/>
          <w:szCs w:val="28"/>
          <w:lang w:val="ru-RU"/>
        </w:rPr>
        <w:t>требительских цен на продовольственные товары</w:t>
      </w:r>
      <w:r w:rsidR="00E9220C">
        <w:rPr>
          <w:color w:val="auto"/>
          <w:sz w:val="28"/>
          <w:szCs w:val="28"/>
          <w:lang w:val="ru-RU"/>
        </w:rPr>
        <w:t>, которые за период</w:t>
      </w:r>
      <w:r w:rsidR="004A3D93">
        <w:rPr>
          <w:color w:val="auto"/>
          <w:sz w:val="28"/>
          <w:szCs w:val="28"/>
          <w:lang w:val="ru-RU"/>
        </w:rPr>
        <w:t xml:space="preserve"> </w:t>
      </w:r>
      <w:r w:rsidR="00E9220C">
        <w:rPr>
          <w:color w:val="auto"/>
          <w:sz w:val="28"/>
          <w:szCs w:val="28"/>
          <w:lang w:val="ru-RU"/>
        </w:rPr>
        <w:t xml:space="preserve">составили </w:t>
      </w:r>
      <w:r w:rsidR="00417163">
        <w:rPr>
          <w:color w:val="auto"/>
          <w:sz w:val="28"/>
          <w:szCs w:val="28"/>
          <w:lang w:val="ru-RU"/>
        </w:rPr>
        <w:t>106,4</w:t>
      </w:r>
      <w:r w:rsidR="00AD3518">
        <w:rPr>
          <w:color w:val="auto"/>
          <w:sz w:val="28"/>
          <w:szCs w:val="28"/>
          <w:lang w:val="ru-RU"/>
        </w:rPr>
        <w:t xml:space="preserve"> </w:t>
      </w:r>
      <w:r w:rsidR="004A3D93">
        <w:rPr>
          <w:color w:val="auto"/>
          <w:sz w:val="28"/>
          <w:szCs w:val="28"/>
          <w:lang w:val="ru-RU"/>
        </w:rPr>
        <w:t>%</w:t>
      </w:r>
      <w:r w:rsidR="004D266B">
        <w:rPr>
          <w:color w:val="auto"/>
          <w:sz w:val="28"/>
          <w:szCs w:val="28"/>
          <w:lang w:val="ru-RU"/>
        </w:rPr>
        <w:t xml:space="preserve"> </w:t>
      </w:r>
      <w:r w:rsidR="00B629EA">
        <w:rPr>
          <w:color w:val="auto"/>
          <w:sz w:val="28"/>
          <w:szCs w:val="28"/>
          <w:lang w:val="ru-RU"/>
        </w:rPr>
        <w:t>(</w:t>
      </w:r>
      <w:r w:rsidR="004A3D93">
        <w:rPr>
          <w:color w:val="auto"/>
          <w:sz w:val="28"/>
          <w:szCs w:val="28"/>
          <w:lang w:val="ru-RU"/>
        </w:rPr>
        <w:t xml:space="preserve">против </w:t>
      </w:r>
      <w:r w:rsidR="00417163">
        <w:rPr>
          <w:color w:val="auto"/>
          <w:sz w:val="28"/>
          <w:szCs w:val="28"/>
          <w:lang w:val="ru-RU"/>
        </w:rPr>
        <w:t>123</w:t>
      </w:r>
      <w:r w:rsidR="00AD3518">
        <w:rPr>
          <w:color w:val="auto"/>
          <w:sz w:val="28"/>
          <w:szCs w:val="28"/>
          <w:lang w:val="ru-RU"/>
        </w:rPr>
        <w:t xml:space="preserve"> </w:t>
      </w:r>
      <w:r w:rsidR="004A3D93">
        <w:rPr>
          <w:color w:val="auto"/>
          <w:sz w:val="28"/>
          <w:szCs w:val="28"/>
          <w:lang w:val="ru-RU"/>
        </w:rPr>
        <w:t>%</w:t>
      </w:r>
      <w:r w:rsidR="0066160C">
        <w:rPr>
          <w:color w:val="auto"/>
          <w:sz w:val="28"/>
          <w:szCs w:val="28"/>
          <w:lang w:val="ru-RU"/>
        </w:rPr>
        <w:t xml:space="preserve"> </w:t>
      </w:r>
      <w:r w:rsidR="00E9220C">
        <w:rPr>
          <w:color w:val="auto"/>
          <w:sz w:val="28"/>
          <w:szCs w:val="28"/>
          <w:lang w:val="ru-RU"/>
        </w:rPr>
        <w:t>в январе-марте 2015 года</w:t>
      </w:r>
      <w:r w:rsidR="00B629EA">
        <w:rPr>
          <w:color w:val="auto"/>
          <w:sz w:val="28"/>
          <w:szCs w:val="28"/>
          <w:lang w:val="ru-RU"/>
        </w:rPr>
        <w:t>)</w:t>
      </w:r>
      <w:r w:rsidR="00E9220C">
        <w:rPr>
          <w:color w:val="auto"/>
          <w:sz w:val="28"/>
          <w:szCs w:val="28"/>
          <w:lang w:val="ru-RU"/>
        </w:rPr>
        <w:t>.</w:t>
      </w:r>
      <w:r w:rsidR="004A3D93">
        <w:rPr>
          <w:color w:val="auto"/>
          <w:sz w:val="28"/>
          <w:szCs w:val="28"/>
          <w:lang w:val="ru-RU"/>
        </w:rPr>
        <w:t xml:space="preserve"> </w:t>
      </w:r>
      <w:r w:rsidR="00E9220C">
        <w:rPr>
          <w:color w:val="auto"/>
          <w:sz w:val="28"/>
          <w:szCs w:val="28"/>
          <w:lang w:val="ru-RU"/>
        </w:rPr>
        <w:t xml:space="preserve">Умеренный рост цен сохранялся на рынке непродовольственных товаров </w:t>
      </w:r>
      <w:r w:rsidR="004A3D93">
        <w:rPr>
          <w:color w:val="auto"/>
          <w:sz w:val="28"/>
          <w:szCs w:val="28"/>
          <w:lang w:val="ru-RU"/>
        </w:rPr>
        <w:t>(</w:t>
      </w:r>
      <w:r w:rsidR="00417163">
        <w:rPr>
          <w:color w:val="auto"/>
          <w:sz w:val="28"/>
          <w:szCs w:val="28"/>
          <w:lang w:val="ru-RU"/>
        </w:rPr>
        <w:t xml:space="preserve">110,7 </w:t>
      </w:r>
      <w:r w:rsidR="004A3D93">
        <w:rPr>
          <w:color w:val="auto"/>
          <w:sz w:val="28"/>
          <w:szCs w:val="28"/>
          <w:lang w:val="ru-RU"/>
        </w:rPr>
        <w:t>% против</w:t>
      </w:r>
      <w:r w:rsidR="00417163">
        <w:rPr>
          <w:color w:val="auto"/>
          <w:sz w:val="28"/>
          <w:szCs w:val="28"/>
          <w:lang w:val="ru-RU"/>
        </w:rPr>
        <w:t xml:space="preserve"> </w:t>
      </w:r>
      <w:r w:rsidR="00B629EA">
        <w:rPr>
          <w:color w:val="auto"/>
          <w:sz w:val="28"/>
          <w:szCs w:val="28"/>
          <w:lang w:val="ru-RU"/>
        </w:rPr>
        <w:br/>
      </w:r>
      <w:r w:rsidR="00417163">
        <w:rPr>
          <w:color w:val="auto"/>
          <w:sz w:val="28"/>
          <w:szCs w:val="28"/>
          <w:lang w:val="ru-RU"/>
        </w:rPr>
        <w:t>113,3</w:t>
      </w:r>
      <w:r w:rsidR="00AD3518">
        <w:rPr>
          <w:color w:val="auto"/>
          <w:sz w:val="28"/>
          <w:szCs w:val="28"/>
          <w:lang w:val="ru-RU"/>
        </w:rPr>
        <w:t xml:space="preserve"> </w:t>
      </w:r>
      <w:r w:rsidR="004A3D93">
        <w:rPr>
          <w:color w:val="auto"/>
          <w:sz w:val="28"/>
          <w:szCs w:val="28"/>
          <w:lang w:val="ru-RU"/>
        </w:rPr>
        <w:t>%</w:t>
      </w:r>
      <w:r w:rsidR="00E9220C">
        <w:rPr>
          <w:color w:val="auto"/>
          <w:sz w:val="28"/>
          <w:szCs w:val="28"/>
          <w:lang w:val="ru-RU"/>
        </w:rPr>
        <w:t xml:space="preserve"> в январе-марте 2015 г.</w:t>
      </w:r>
      <w:r w:rsidR="004A3D93">
        <w:rPr>
          <w:color w:val="auto"/>
          <w:sz w:val="28"/>
          <w:szCs w:val="28"/>
          <w:lang w:val="ru-RU"/>
        </w:rPr>
        <w:t>) и платных услуг (</w:t>
      </w:r>
      <w:r w:rsidR="00417163">
        <w:rPr>
          <w:color w:val="auto"/>
          <w:sz w:val="28"/>
          <w:szCs w:val="28"/>
          <w:lang w:val="ru-RU"/>
        </w:rPr>
        <w:t>105,8</w:t>
      </w:r>
      <w:r w:rsidR="00AD3518">
        <w:rPr>
          <w:color w:val="auto"/>
          <w:sz w:val="28"/>
          <w:szCs w:val="28"/>
          <w:lang w:val="ru-RU"/>
        </w:rPr>
        <w:t xml:space="preserve"> </w:t>
      </w:r>
      <w:r w:rsidR="004A3D93">
        <w:rPr>
          <w:color w:val="auto"/>
          <w:sz w:val="28"/>
          <w:szCs w:val="28"/>
          <w:lang w:val="ru-RU"/>
        </w:rPr>
        <w:t>% против</w:t>
      </w:r>
      <w:r w:rsidR="00417163">
        <w:rPr>
          <w:color w:val="auto"/>
          <w:sz w:val="28"/>
          <w:szCs w:val="28"/>
          <w:lang w:val="ru-RU"/>
        </w:rPr>
        <w:t xml:space="preserve"> 110,9</w:t>
      </w:r>
      <w:r w:rsidR="00AD3518">
        <w:rPr>
          <w:color w:val="auto"/>
          <w:sz w:val="28"/>
          <w:szCs w:val="28"/>
          <w:lang w:val="ru-RU"/>
        </w:rPr>
        <w:t xml:space="preserve"> </w:t>
      </w:r>
      <w:r w:rsidR="004A3D93">
        <w:rPr>
          <w:color w:val="auto"/>
          <w:sz w:val="28"/>
          <w:szCs w:val="28"/>
          <w:lang w:val="ru-RU"/>
        </w:rPr>
        <w:t xml:space="preserve">%). </w:t>
      </w:r>
    </w:p>
    <w:p w:rsidR="00E1417C" w:rsidRDefault="00E9220C" w:rsidP="003C7981">
      <w:pPr>
        <w:suppressAutoHyphens w:val="0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Несмотря на это</w:t>
      </w:r>
      <w:r w:rsidR="00E1417C">
        <w:rPr>
          <w:color w:val="auto"/>
          <w:sz w:val="28"/>
          <w:szCs w:val="28"/>
          <w:lang w:val="ru-RU"/>
        </w:rPr>
        <w:t>,</w:t>
      </w:r>
      <w:r>
        <w:rPr>
          <w:color w:val="auto"/>
          <w:sz w:val="28"/>
          <w:szCs w:val="28"/>
          <w:lang w:val="ru-RU"/>
        </w:rPr>
        <w:t xml:space="preserve"> </w:t>
      </w:r>
      <w:r w:rsidR="008411EC">
        <w:rPr>
          <w:color w:val="auto"/>
          <w:sz w:val="28"/>
          <w:szCs w:val="28"/>
          <w:lang w:val="ru-RU"/>
        </w:rPr>
        <w:t>продолжал</w:t>
      </w:r>
      <w:r w:rsidR="00D61337">
        <w:rPr>
          <w:color w:val="auto"/>
          <w:sz w:val="28"/>
          <w:szCs w:val="28"/>
          <w:lang w:val="ru-RU"/>
        </w:rPr>
        <w:t xml:space="preserve">ось </w:t>
      </w:r>
      <w:r w:rsidR="00C839A7">
        <w:rPr>
          <w:color w:val="auto"/>
          <w:sz w:val="28"/>
          <w:szCs w:val="28"/>
          <w:lang w:val="ru-RU"/>
        </w:rPr>
        <w:t>падени</w:t>
      </w:r>
      <w:r w:rsidR="00D61337">
        <w:rPr>
          <w:color w:val="auto"/>
          <w:sz w:val="28"/>
          <w:szCs w:val="28"/>
          <w:lang w:val="ru-RU"/>
        </w:rPr>
        <w:t>е</w:t>
      </w:r>
      <w:r w:rsidR="0013613F">
        <w:rPr>
          <w:color w:val="auto"/>
          <w:sz w:val="28"/>
          <w:szCs w:val="28"/>
          <w:lang w:val="ru-RU"/>
        </w:rPr>
        <w:t xml:space="preserve"> </w:t>
      </w:r>
      <w:r w:rsidR="003C7981">
        <w:rPr>
          <w:sz w:val="28"/>
          <w:szCs w:val="28"/>
          <w:lang w:val="ru-RU"/>
        </w:rPr>
        <w:t xml:space="preserve">реальных </w:t>
      </w:r>
      <w:r w:rsidR="003C7981" w:rsidRPr="00417163">
        <w:rPr>
          <w:sz w:val="28"/>
          <w:szCs w:val="28"/>
          <w:lang w:val="ru-RU"/>
        </w:rPr>
        <w:t>денежных доходов населения (9</w:t>
      </w:r>
      <w:r w:rsidR="003C7981">
        <w:rPr>
          <w:sz w:val="28"/>
          <w:szCs w:val="28"/>
          <w:lang w:val="ru-RU"/>
        </w:rPr>
        <w:t>3</w:t>
      </w:r>
      <w:r w:rsidR="003C7981" w:rsidRPr="00417163">
        <w:rPr>
          <w:sz w:val="28"/>
          <w:szCs w:val="28"/>
          <w:lang w:val="ru-RU"/>
        </w:rPr>
        <w:t>,9 % к уровню января</w:t>
      </w:r>
      <w:r w:rsidR="003C7981">
        <w:rPr>
          <w:sz w:val="28"/>
          <w:szCs w:val="28"/>
          <w:lang w:val="ru-RU"/>
        </w:rPr>
        <w:t>-февраля</w:t>
      </w:r>
      <w:r w:rsidR="003C7981" w:rsidRPr="00417163">
        <w:rPr>
          <w:sz w:val="28"/>
          <w:szCs w:val="28"/>
          <w:lang w:val="ru-RU"/>
        </w:rPr>
        <w:t xml:space="preserve"> 2015 г</w:t>
      </w:r>
      <w:r w:rsidR="003C7981">
        <w:rPr>
          <w:sz w:val="28"/>
          <w:szCs w:val="28"/>
          <w:lang w:val="ru-RU"/>
        </w:rPr>
        <w:t>.</w:t>
      </w:r>
      <w:r w:rsidR="00AB4A07">
        <w:rPr>
          <w:sz w:val="28"/>
          <w:szCs w:val="28"/>
          <w:lang w:val="ru-RU"/>
        </w:rPr>
        <w:t xml:space="preserve">, в том числе </w:t>
      </w:r>
      <w:r w:rsidR="008411EC">
        <w:rPr>
          <w:sz w:val="28"/>
          <w:szCs w:val="28"/>
          <w:lang w:val="ru-RU"/>
        </w:rPr>
        <w:t>вследствие роста</w:t>
      </w:r>
      <w:r w:rsidR="00AB4A07">
        <w:rPr>
          <w:sz w:val="28"/>
          <w:szCs w:val="28"/>
          <w:lang w:val="ru-RU"/>
        </w:rPr>
        <w:t xml:space="preserve"> задолженности по заработной плате</w:t>
      </w:r>
      <w:r w:rsidR="003C7981" w:rsidRPr="00417163">
        <w:rPr>
          <w:sz w:val="28"/>
          <w:szCs w:val="28"/>
          <w:lang w:val="ru-RU"/>
        </w:rPr>
        <w:t>)</w:t>
      </w:r>
      <w:r w:rsidR="00D61337">
        <w:rPr>
          <w:sz w:val="28"/>
          <w:szCs w:val="28"/>
          <w:lang w:val="ru-RU"/>
        </w:rPr>
        <w:t xml:space="preserve"> и</w:t>
      </w:r>
      <w:r w:rsidR="00B629EA">
        <w:rPr>
          <w:sz w:val="28"/>
          <w:szCs w:val="28"/>
          <w:lang w:val="ru-RU"/>
        </w:rPr>
        <w:t xml:space="preserve"> </w:t>
      </w:r>
      <w:r w:rsidR="003E4F75">
        <w:rPr>
          <w:sz w:val="28"/>
          <w:szCs w:val="28"/>
          <w:lang w:val="ru-RU"/>
        </w:rPr>
        <w:t>оказывал</w:t>
      </w:r>
      <w:r w:rsidR="00B629EA">
        <w:rPr>
          <w:sz w:val="28"/>
          <w:szCs w:val="28"/>
          <w:lang w:val="ru-RU"/>
        </w:rPr>
        <w:t>о</w:t>
      </w:r>
      <w:r w:rsidR="003E4F75">
        <w:rPr>
          <w:sz w:val="28"/>
          <w:szCs w:val="28"/>
          <w:lang w:val="ru-RU"/>
        </w:rPr>
        <w:t xml:space="preserve"> </w:t>
      </w:r>
      <w:r w:rsidR="003E4F75" w:rsidRPr="003C7981">
        <w:rPr>
          <w:color w:val="auto"/>
          <w:sz w:val="28"/>
          <w:szCs w:val="28"/>
          <w:lang w:val="ru-RU"/>
        </w:rPr>
        <w:t>сдерживающее влияние на</w:t>
      </w:r>
      <w:r w:rsidR="003E4F75" w:rsidRPr="003C7981">
        <w:rPr>
          <w:color w:val="auto"/>
          <w:sz w:val="28"/>
          <w:szCs w:val="28"/>
          <w:lang w:val="ru-RU"/>
        </w:rPr>
        <w:t xml:space="preserve"> </w:t>
      </w:r>
      <w:r w:rsidR="003C7981" w:rsidRPr="003C7981">
        <w:rPr>
          <w:color w:val="auto"/>
          <w:sz w:val="28"/>
          <w:szCs w:val="28"/>
          <w:lang w:val="ru-RU"/>
        </w:rPr>
        <w:t>динамик</w:t>
      </w:r>
      <w:r w:rsidR="003E4F75">
        <w:rPr>
          <w:color w:val="auto"/>
          <w:sz w:val="28"/>
          <w:szCs w:val="28"/>
          <w:lang w:val="ru-RU"/>
        </w:rPr>
        <w:t>у</w:t>
      </w:r>
      <w:r w:rsidR="003C7981" w:rsidRPr="003C7981">
        <w:rPr>
          <w:color w:val="auto"/>
          <w:sz w:val="28"/>
          <w:szCs w:val="28"/>
          <w:lang w:val="ru-RU"/>
        </w:rPr>
        <w:t xml:space="preserve"> оборот</w:t>
      </w:r>
      <w:r w:rsidR="007A11C1">
        <w:rPr>
          <w:color w:val="auto"/>
          <w:sz w:val="28"/>
          <w:szCs w:val="28"/>
          <w:lang w:val="ru-RU"/>
        </w:rPr>
        <w:t>ов</w:t>
      </w:r>
      <w:r w:rsidR="003C7981" w:rsidRPr="003C7981">
        <w:rPr>
          <w:color w:val="auto"/>
          <w:sz w:val="28"/>
          <w:szCs w:val="28"/>
          <w:lang w:val="ru-RU"/>
        </w:rPr>
        <w:t xml:space="preserve"> розничной</w:t>
      </w:r>
      <w:r w:rsidR="003C7981">
        <w:rPr>
          <w:color w:val="auto"/>
          <w:sz w:val="28"/>
          <w:szCs w:val="28"/>
          <w:lang w:val="ru-RU"/>
        </w:rPr>
        <w:t xml:space="preserve"> торговли</w:t>
      </w:r>
      <w:r w:rsidR="007A11C1">
        <w:rPr>
          <w:color w:val="auto"/>
          <w:sz w:val="28"/>
          <w:szCs w:val="28"/>
          <w:lang w:val="ru-RU"/>
        </w:rPr>
        <w:t xml:space="preserve"> и общественного питания</w:t>
      </w:r>
      <w:r w:rsidR="003E4F75">
        <w:rPr>
          <w:color w:val="auto"/>
          <w:sz w:val="28"/>
          <w:szCs w:val="28"/>
          <w:lang w:val="ru-RU"/>
        </w:rPr>
        <w:t>, которые</w:t>
      </w:r>
      <w:r w:rsidR="00C839A7">
        <w:rPr>
          <w:color w:val="auto"/>
          <w:sz w:val="28"/>
          <w:szCs w:val="28"/>
          <w:lang w:val="ru-RU"/>
        </w:rPr>
        <w:t xml:space="preserve"> по-прежнему находил</w:t>
      </w:r>
      <w:r w:rsidR="003E4F75">
        <w:rPr>
          <w:color w:val="auto"/>
          <w:sz w:val="28"/>
          <w:szCs w:val="28"/>
          <w:lang w:val="ru-RU"/>
        </w:rPr>
        <w:t>и</w:t>
      </w:r>
      <w:r w:rsidR="00C839A7">
        <w:rPr>
          <w:color w:val="auto"/>
          <w:sz w:val="28"/>
          <w:szCs w:val="28"/>
          <w:lang w:val="ru-RU"/>
        </w:rPr>
        <w:t xml:space="preserve">сь в области отрицательных значений, </w:t>
      </w:r>
      <w:r w:rsidR="007A11C1">
        <w:rPr>
          <w:color w:val="auto"/>
          <w:sz w:val="28"/>
          <w:szCs w:val="28"/>
          <w:lang w:val="ru-RU"/>
        </w:rPr>
        <w:t>при этом наметилась позитивная тенденция замедления темпов их падения</w:t>
      </w:r>
      <w:r w:rsidR="003C7981">
        <w:rPr>
          <w:color w:val="auto"/>
          <w:sz w:val="28"/>
          <w:szCs w:val="28"/>
          <w:lang w:val="ru-RU"/>
        </w:rPr>
        <w:t>.</w:t>
      </w:r>
      <w:r w:rsidR="00E1417C">
        <w:rPr>
          <w:color w:val="auto"/>
          <w:sz w:val="28"/>
          <w:szCs w:val="28"/>
          <w:lang w:val="ru-RU"/>
        </w:rPr>
        <w:t xml:space="preserve"> </w:t>
      </w:r>
    </w:p>
    <w:p w:rsidR="00F450DB" w:rsidRDefault="007A11C1" w:rsidP="003C7981">
      <w:pPr>
        <w:suppressAutoHyphens w:val="0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Так, </w:t>
      </w:r>
      <w:r w:rsidRPr="00A10F9B">
        <w:rPr>
          <w:b/>
          <w:color w:val="auto"/>
          <w:sz w:val="28"/>
          <w:szCs w:val="28"/>
          <w:lang w:val="ru-RU"/>
        </w:rPr>
        <w:t>оборот розничной торговли</w:t>
      </w:r>
      <w:r w:rsidR="003C7981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 xml:space="preserve">в январе-марте т.г. составил в сопоставимых ценах </w:t>
      </w:r>
      <w:r w:rsidR="00F450DB">
        <w:rPr>
          <w:color w:val="auto"/>
          <w:sz w:val="28"/>
          <w:szCs w:val="28"/>
          <w:lang w:val="ru-RU"/>
        </w:rPr>
        <w:t>96,5 % к уровню соответствующего периода 2015 года (против 92,7 % годом ранее), что обусловлено ростом оборотов в марте т.г., который о</w:t>
      </w:r>
      <w:r w:rsidR="0013613F">
        <w:rPr>
          <w:color w:val="auto"/>
          <w:sz w:val="28"/>
          <w:szCs w:val="28"/>
          <w:lang w:val="ru-RU"/>
        </w:rPr>
        <w:t>т</w:t>
      </w:r>
      <w:r w:rsidR="00F450DB">
        <w:rPr>
          <w:color w:val="auto"/>
          <w:sz w:val="28"/>
          <w:szCs w:val="28"/>
          <w:lang w:val="ru-RU"/>
        </w:rPr>
        <w:t xml:space="preserve">мечался как в организованном секторе торговле (на 5,9 %), так и на розничных рынках и ярмарках (на 9,1 %). В результате </w:t>
      </w:r>
      <w:r>
        <w:rPr>
          <w:color w:val="auto"/>
          <w:sz w:val="28"/>
          <w:szCs w:val="28"/>
          <w:lang w:val="ru-RU"/>
        </w:rPr>
        <w:t xml:space="preserve">в марте текущего года </w:t>
      </w:r>
      <w:r w:rsidR="00F450DB">
        <w:rPr>
          <w:color w:val="auto"/>
          <w:sz w:val="28"/>
          <w:szCs w:val="28"/>
          <w:lang w:val="ru-RU"/>
        </w:rPr>
        <w:t xml:space="preserve">оборот розничной торговли в целом по области </w:t>
      </w:r>
      <w:r>
        <w:rPr>
          <w:color w:val="auto"/>
          <w:sz w:val="28"/>
          <w:szCs w:val="28"/>
          <w:lang w:val="ru-RU"/>
        </w:rPr>
        <w:t>возрос в сопоставимых ценах по сравнению с предыдущим месяцем на 6,2 %</w:t>
      </w:r>
      <w:r w:rsidR="00F450DB">
        <w:rPr>
          <w:color w:val="auto"/>
          <w:sz w:val="28"/>
          <w:szCs w:val="28"/>
          <w:lang w:val="ru-RU"/>
        </w:rPr>
        <w:t>.</w:t>
      </w:r>
    </w:p>
    <w:p w:rsidR="0062596D" w:rsidRDefault="00821DAA" w:rsidP="003C7981">
      <w:pPr>
        <w:suppressAutoHyphens w:val="0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В </w:t>
      </w:r>
      <w:r w:rsidR="0062596D">
        <w:rPr>
          <w:color w:val="auto"/>
          <w:sz w:val="28"/>
          <w:szCs w:val="28"/>
          <w:lang w:val="ru-RU"/>
        </w:rPr>
        <w:t xml:space="preserve">марте текущего года </w:t>
      </w:r>
      <w:r w:rsidR="0062596D" w:rsidRPr="0062596D">
        <w:rPr>
          <w:color w:val="auto"/>
          <w:sz w:val="28"/>
          <w:szCs w:val="28"/>
          <w:lang w:val="ru-RU"/>
        </w:rPr>
        <w:t>прервалась</w:t>
      </w:r>
      <w:r w:rsidR="0062596D" w:rsidRPr="0062596D">
        <w:rPr>
          <w:color w:val="auto"/>
          <w:sz w:val="32"/>
          <w:szCs w:val="32"/>
          <w:lang w:val="ru-RU"/>
        </w:rPr>
        <w:t xml:space="preserve"> </w:t>
      </w:r>
      <w:r w:rsidR="0062596D" w:rsidRPr="0062596D">
        <w:rPr>
          <w:color w:val="auto"/>
          <w:sz w:val="28"/>
          <w:szCs w:val="28"/>
          <w:lang w:val="ru-RU"/>
        </w:rPr>
        <w:t>нега</w:t>
      </w:r>
      <w:r w:rsidR="0062596D" w:rsidRPr="0062596D">
        <w:rPr>
          <w:color w:val="auto"/>
          <w:sz w:val="28"/>
          <w:szCs w:val="28"/>
          <w:lang w:val="ru-RU"/>
        </w:rPr>
        <w:t>тивная тенденция</w:t>
      </w:r>
      <w:r w:rsidR="0062596D">
        <w:rPr>
          <w:color w:val="auto"/>
          <w:sz w:val="28"/>
          <w:szCs w:val="28"/>
          <w:lang w:val="ru-RU"/>
        </w:rPr>
        <w:t xml:space="preserve"> увеличения</w:t>
      </w:r>
      <w:r w:rsidR="0062596D" w:rsidRPr="0062596D">
        <w:rPr>
          <w:color w:val="auto"/>
          <w:sz w:val="28"/>
          <w:szCs w:val="28"/>
          <w:lang w:val="ru-RU"/>
        </w:rPr>
        <w:t xml:space="preserve"> доли </w:t>
      </w:r>
      <w:r w:rsidR="0062596D">
        <w:rPr>
          <w:color w:val="auto"/>
          <w:sz w:val="28"/>
          <w:szCs w:val="28"/>
          <w:lang w:val="ru-RU"/>
        </w:rPr>
        <w:t>оборота продовольственных товаров</w:t>
      </w:r>
      <w:r w:rsidR="0062596D">
        <w:rPr>
          <w:color w:val="auto"/>
          <w:sz w:val="28"/>
          <w:szCs w:val="28"/>
          <w:lang w:val="ru-RU"/>
        </w:rPr>
        <w:t xml:space="preserve"> в м</w:t>
      </w:r>
      <w:r>
        <w:rPr>
          <w:color w:val="auto"/>
          <w:sz w:val="28"/>
          <w:szCs w:val="28"/>
          <w:lang w:val="ru-RU"/>
        </w:rPr>
        <w:t>акроструктуре оборота розничной торговли</w:t>
      </w:r>
      <w:r w:rsidR="0062596D">
        <w:rPr>
          <w:color w:val="auto"/>
          <w:sz w:val="28"/>
          <w:szCs w:val="28"/>
          <w:lang w:val="ru-RU"/>
        </w:rPr>
        <w:t xml:space="preserve"> (48,2 % против 49,7 % в марте 2015 г.) и по итогам января-марта </w:t>
      </w:r>
      <w:r w:rsidR="008C7733">
        <w:rPr>
          <w:color w:val="auto"/>
          <w:sz w:val="28"/>
          <w:szCs w:val="28"/>
          <w:lang w:val="ru-RU"/>
        </w:rPr>
        <w:br/>
      </w:r>
      <w:r w:rsidR="00985CA7">
        <w:rPr>
          <w:color w:val="auto"/>
          <w:sz w:val="28"/>
          <w:szCs w:val="28"/>
          <w:lang w:val="ru-RU"/>
        </w:rPr>
        <w:t xml:space="preserve">2016 года </w:t>
      </w:r>
      <w:r w:rsidR="0062596D">
        <w:rPr>
          <w:color w:val="auto"/>
          <w:sz w:val="28"/>
          <w:szCs w:val="28"/>
          <w:lang w:val="ru-RU"/>
        </w:rPr>
        <w:t xml:space="preserve">отмечалось некоторое </w:t>
      </w:r>
      <w:r w:rsidR="00985CA7">
        <w:rPr>
          <w:color w:val="auto"/>
          <w:sz w:val="28"/>
          <w:szCs w:val="28"/>
          <w:lang w:val="ru-RU"/>
        </w:rPr>
        <w:t>уменьшение ее</w:t>
      </w:r>
      <w:r w:rsidR="0062596D">
        <w:rPr>
          <w:color w:val="auto"/>
          <w:sz w:val="28"/>
          <w:szCs w:val="28"/>
          <w:lang w:val="ru-RU"/>
        </w:rPr>
        <w:t xml:space="preserve"> дол</w:t>
      </w:r>
      <w:r w:rsidR="00985CA7">
        <w:rPr>
          <w:color w:val="auto"/>
          <w:sz w:val="28"/>
          <w:szCs w:val="28"/>
          <w:lang w:val="ru-RU"/>
        </w:rPr>
        <w:t>и</w:t>
      </w:r>
      <w:r w:rsidR="0062596D">
        <w:rPr>
          <w:color w:val="auto"/>
          <w:sz w:val="28"/>
          <w:szCs w:val="28"/>
          <w:lang w:val="ru-RU"/>
        </w:rPr>
        <w:t xml:space="preserve"> </w:t>
      </w:r>
      <w:r w:rsidR="00985CA7">
        <w:rPr>
          <w:color w:val="auto"/>
          <w:sz w:val="28"/>
          <w:szCs w:val="28"/>
          <w:lang w:val="ru-RU"/>
        </w:rPr>
        <w:t>(49 % против 49,9 %</w:t>
      </w:r>
      <w:r w:rsidR="00985CA7" w:rsidRPr="0013613F">
        <w:rPr>
          <w:color w:val="auto"/>
          <w:sz w:val="28"/>
          <w:szCs w:val="28"/>
          <w:lang w:val="ru-RU"/>
        </w:rPr>
        <w:t xml:space="preserve"> </w:t>
      </w:r>
      <w:r w:rsidR="00985CA7">
        <w:rPr>
          <w:color w:val="auto"/>
          <w:sz w:val="28"/>
          <w:szCs w:val="28"/>
          <w:lang w:val="ru-RU"/>
        </w:rPr>
        <w:t>в январе-марте 2015 г.), при увеличении доли оборота непродовольственных товаров (51 % против 50,1 %).</w:t>
      </w:r>
    </w:p>
    <w:p w:rsidR="00D055AD" w:rsidRDefault="00AB4A07" w:rsidP="00D055AD">
      <w:pPr>
        <w:suppressAutoHyphens w:val="0"/>
        <w:ind w:firstLine="709"/>
        <w:jc w:val="both"/>
        <w:rPr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В дей</w:t>
      </w:r>
      <w:r w:rsidR="0045391B">
        <w:rPr>
          <w:color w:val="auto"/>
          <w:sz w:val="28"/>
          <w:szCs w:val="28"/>
          <w:lang w:val="ru-RU"/>
        </w:rPr>
        <w:t xml:space="preserve">ствующих ценах </w:t>
      </w:r>
      <w:r w:rsidR="0045391B">
        <w:rPr>
          <w:color w:val="auto"/>
          <w:sz w:val="28"/>
          <w:szCs w:val="28"/>
          <w:lang w:val="ru-RU"/>
        </w:rPr>
        <w:t>оборот розничной торговли</w:t>
      </w:r>
      <w:r w:rsidR="0045391B">
        <w:rPr>
          <w:color w:val="auto"/>
          <w:sz w:val="28"/>
          <w:szCs w:val="28"/>
          <w:lang w:val="ru-RU"/>
        </w:rPr>
        <w:t xml:space="preserve"> </w:t>
      </w:r>
      <w:r w:rsidR="001B1C8B">
        <w:rPr>
          <w:color w:val="auto"/>
          <w:sz w:val="28"/>
          <w:szCs w:val="28"/>
          <w:lang w:val="ru-RU"/>
        </w:rPr>
        <w:t>в целом по области сложился в объеме 189,9 мл</w:t>
      </w:r>
      <w:r w:rsidR="00A10F9B">
        <w:rPr>
          <w:color w:val="auto"/>
          <w:sz w:val="28"/>
          <w:szCs w:val="28"/>
          <w:lang w:val="ru-RU"/>
        </w:rPr>
        <w:t>рд</w:t>
      </w:r>
      <w:r w:rsidR="001B1C8B">
        <w:rPr>
          <w:color w:val="auto"/>
          <w:sz w:val="28"/>
          <w:szCs w:val="28"/>
          <w:lang w:val="ru-RU"/>
        </w:rPr>
        <w:t xml:space="preserve"> рублей и был сформирован</w:t>
      </w:r>
      <w:r w:rsidR="00D055AD">
        <w:rPr>
          <w:color w:val="auto"/>
          <w:sz w:val="28"/>
          <w:szCs w:val="28"/>
          <w:lang w:val="ru-RU"/>
        </w:rPr>
        <w:t>,</w:t>
      </w:r>
      <w:r w:rsidR="001B1C8B">
        <w:rPr>
          <w:color w:val="auto"/>
          <w:sz w:val="28"/>
          <w:szCs w:val="28"/>
          <w:lang w:val="ru-RU"/>
        </w:rPr>
        <w:t xml:space="preserve"> </w:t>
      </w:r>
      <w:r w:rsidR="00D055AD">
        <w:rPr>
          <w:color w:val="auto"/>
          <w:sz w:val="28"/>
          <w:szCs w:val="28"/>
          <w:lang w:val="ru-RU"/>
        </w:rPr>
        <w:t xml:space="preserve">как и годом ранее, </w:t>
      </w:r>
      <w:r w:rsidR="001B1C8B">
        <w:rPr>
          <w:color w:val="auto"/>
          <w:sz w:val="28"/>
          <w:szCs w:val="28"/>
          <w:lang w:val="ru-RU"/>
        </w:rPr>
        <w:t>на 90,8 % за счет</w:t>
      </w:r>
      <w:r w:rsidR="00620A8C">
        <w:rPr>
          <w:color w:val="auto"/>
          <w:sz w:val="28"/>
          <w:szCs w:val="28"/>
          <w:lang w:val="ru-RU"/>
        </w:rPr>
        <w:t xml:space="preserve"> оборотов организованного сектора торговли</w:t>
      </w:r>
      <w:r w:rsidR="001B1C8B">
        <w:rPr>
          <w:color w:val="auto"/>
          <w:sz w:val="28"/>
          <w:szCs w:val="28"/>
          <w:lang w:val="ru-RU"/>
        </w:rPr>
        <w:t xml:space="preserve">, </w:t>
      </w:r>
      <w:r w:rsidR="00620A8C">
        <w:rPr>
          <w:color w:val="auto"/>
          <w:sz w:val="28"/>
          <w:szCs w:val="28"/>
          <w:lang w:val="ru-RU"/>
        </w:rPr>
        <w:t>и на 9,2 % – за счет розничных рынков и ярмарок.</w:t>
      </w:r>
      <w:r w:rsidR="00A10F9B">
        <w:rPr>
          <w:color w:val="auto"/>
          <w:sz w:val="28"/>
          <w:szCs w:val="28"/>
          <w:lang w:val="ru-RU"/>
        </w:rPr>
        <w:t xml:space="preserve"> В то же время отмечалось </w:t>
      </w:r>
      <w:r w:rsidR="00D055AD">
        <w:rPr>
          <w:color w:val="auto"/>
          <w:sz w:val="28"/>
          <w:szCs w:val="28"/>
          <w:lang w:val="ru-RU"/>
        </w:rPr>
        <w:t>увелич</w:t>
      </w:r>
      <w:r w:rsidR="00A10F9B">
        <w:rPr>
          <w:color w:val="auto"/>
          <w:sz w:val="28"/>
          <w:szCs w:val="28"/>
          <w:lang w:val="ru-RU"/>
        </w:rPr>
        <w:t>ение</w:t>
      </w:r>
      <w:r w:rsidR="00D055AD">
        <w:rPr>
          <w:color w:val="auto"/>
          <w:sz w:val="28"/>
          <w:szCs w:val="28"/>
          <w:lang w:val="ru-RU"/>
        </w:rPr>
        <w:t xml:space="preserve"> </w:t>
      </w:r>
      <w:r w:rsidR="00D055AD">
        <w:rPr>
          <w:sz w:val="28"/>
          <w:szCs w:val="28"/>
          <w:lang w:val="ru-RU"/>
        </w:rPr>
        <w:t>дол</w:t>
      </w:r>
      <w:r w:rsidR="00D055AD">
        <w:rPr>
          <w:sz w:val="28"/>
          <w:szCs w:val="28"/>
          <w:lang w:val="ru-RU"/>
        </w:rPr>
        <w:t xml:space="preserve">и </w:t>
      </w:r>
      <w:r w:rsidR="00D055AD">
        <w:rPr>
          <w:sz w:val="28"/>
          <w:szCs w:val="28"/>
          <w:lang w:val="ru-RU"/>
        </w:rPr>
        <w:t>крупных</w:t>
      </w:r>
      <w:r w:rsidR="00D055AD">
        <w:rPr>
          <w:sz w:val="28"/>
          <w:szCs w:val="28"/>
          <w:lang w:val="ru-RU"/>
        </w:rPr>
        <w:t xml:space="preserve"> и </w:t>
      </w:r>
      <w:r w:rsidR="00D055AD">
        <w:rPr>
          <w:sz w:val="28"/>
          <w:szCs w:val="28"/>
          <w:lang w:val="ru-RU"/>
        </w:rPr>
        <w:t xml:space="preserve">средних организаций </w:t>
      </w:r>
      <w:r w:rsidR="00D055AD">
        <w:rPr>
          <w:sz w:val="28"/>
          <w:szCs w:val="28"/>
          <w:lang w:val="ru-RU"/>
        </w:rPr>
        <w:t>(41 % против 40,8 % в январе-марте 2015</w:t>
      </w:r>
      <w:r w:rsidR="00D055AD">
        <w:rPr>
          <w:sz w:val="28"/>
          <w:szCs w:val="28"/>
          <w:lang w:val="ru-RU"/>
        </w:rPr>
        <w:t xml:space="preserve"> </w:t>
      </w:r>
      <w:r w:rsidR="00D055AD">
        <w:rPr>
          <w:sz w:val="28"/>
          <w:szCs w:val="28"/>
          <w:lang w:val="ru-RU"/>
        </w:rPr>
        <w:t xml:space="preserve">г.) и </w:t>
      </w:r>
      <w:r w:rsidR="00D055AD">
        <w:rPr>
          <w:sz w:val="28"/>
          <w:szCs w:val="28"/>
          <w:lang w:val="ru-RU"/>
        </w:rPr>
        <w:t>субъектов малого предпринимательства (</w:t>
      </w:r>
      <w:r w:rsidR="001F6C53">
        <w:rPr>
          <w:sz w:val="28"/>
          <w:szCs w:val="28"/>
          <w:lang w:val="ru-RU"/>
        </w:rPr>
        <w:t>23,1</w:t>
      </w:r>
      <w:r w:rsidR="00D055AD">
        <w:rPr>
          <w:sz w:val="28"/>
          <w:szCs w:val="28"/>
          <w:lang w:val="ru-RU"/>
        </w:rPr>
        <w:t xml:space="preserve"> % против </w:t>
      </w:r>
      <w:r w:rsidR="001F6C53">
        <w:rPr>
          <w:sz w:val="28"/>
          <w:szCs w:val="28"/>
          <w:lang w:val="ru-RU"/>
        </w:rPr>
        <w:t>22,</w:t>
      </w:r>
      <w:r w:rsidR="00D055AD">
        <w:rPr>
          <w:sz w:val="28"/>
          <w:szCs w:val="28"/>
          <w:lang w:val="ru-RU"/>
        </w:rPr>
        <w:t>5 %)</w:t>
      </w:r>
      <w:r w:rsidR="00132820">
        <w:rPr>
          <w:sz w:val="28"/>
          <w:szCs w:val="28"/>
          <w:lang w:val="ru-RU"/>
        </w:rPr>
        <w:t xml:space="preserve">, </w:t>
      </w:r>
      <w:r w:rsidR="00132820">
        <w:rPr>
          <w:sz w:val="28"/>
          <w:szCs w:val="28"/>
          <w:lang w:val="ru-RU"/>
        </w:rPr>
        <w:t>при сокращении доли</w:t>
      </w:r>
      <w:r w:rsidR="00132820">
        <w:rPr>
          <w:sz w:val="28"/>
          <w:szCs w:val="28"/>
          <w:lang w:val="ru-RU"/>
        </w:rPr>
        <w:t xml:space="preserve"> индивидуальных предпринимателей</w:t>
      </w:r>
      <w:r w:rsidR="00B57D8A">
        <w:rPr>
          <w:sz w:val="28"/>
          <w:szCs w:val="28"/>
          <w:lang w:val="ru-RU"/>
        </w:rPr>
        <w:t xml:space="preserve"> </w:t>
      </w:r>
      <w:r w:rsidR="00620A8C">
        <w:rPr>
          <w:sz w:val="28"/>
          <w:szCs w:val="28"/>
          <w:lang w:val="ru-RU"/>
        </w:rPr>
        <w:t>(26,7 % против 27,7 %).</w:t>
      </w:r>
    </w:p>
    <w:p w:rsidR="00620A9D" w:rsidRDefault="00A10F9B" w:rsidP="00A10F9B">
      <w:pPr>
        <w:suppressAutoHyphens w:val="0"/>
        <w:ind w:firstLine="709"/>
        <w:jc w:val="both"/>
        <w:rPr>
          <w:sz w:val="28"/>
          <w:szCs w:val="28"/>
          <w:lang w:val="ru-RU"/>
        </w:rPr>
      </w:pPr>
      <w:r w:rsidRPr="00A02DB7">
        <w:rPr>
          <w:sz w:val="28"/>
          <w:szCs w:val="28"/>
          <w:lang w:val="ru-RU"/>
        </w:rPr>
        <w:t xml:space="preserve">В </w:t>
      </w:r>
      <w:r w:rsidRPr="004F7944">
        <w:rPr>
          <w:sz w:val="28"/>
          <w:szCs w:val="28"/>
          <w:lang w:val="ru-RU"/>
        </w:rPr>
        <w:t>сфере</w:t>
      </w:r>
      <w:r w:rsidRPr="004F7944">
        <w:rPr>
          <w:b/>
          <w:sz w:val="28"/>
          <w:szCs w:val="28"/>
          <w:lang w:val="ru-RU"/>
        </w:rPr>
        <w:t xml:space="preserve"> общественного питания</w:t>
      </w:r>
      <w:r w:rsidRPr="00A02DB7">
        <w:rPr>
          <w:sz w:val="28"/>
          <w:szCs w:val="28"/>
          <w:lang w:val="ru-RU"/>
        </w:rPr>
        <w:t xml:space="preserve"> </w:t>
      </w:r>
      <w:r w:rsidR="00620A9D">
        <w:rPr>
          <w:sz w:val="28"/>
          <w:szCs w:val="28"/>
          <w:lang w:val="ru-RU"/>
        </w:rPr>
        <w:t>в</w:t>
      </w:r>
      <w:r w:rsidR="00620A9D">
        <w:rPr>
          <w:color w:val="auto"/>
          <w:sz w:val="28"/>
          <w:szCs w:val="28"/>
          <w:lang w:val="ru-RU"/>
        </w:rPr>
        <w:t xml:space="preserve"> марте т</w:t>
      </w:r>
      <w:r w:rsidR="00620A9D">
        <w:rPr>
          <w:color w:val="auto"/>
          <w:sz w:val="28"/>
          <w:szCs w:val="28"/>
          <w:lang w:val="ru-RU"/>
        </w:rPr>
        <w:t xml:space="preserve">екущего года отмечен рост </w:t>
      </w:r>
      <w:r>
        <w:rPr>
          <w:sz w:val="28"/>
          <w:szCs w:val="28"/>
          <w:lang w:val="ru-RU"/>
        </w:rPr>
        <w:t>оборот</w:t>
      </w:r>
      <w:r w:rsidR="00620A9D">
        <w:rPr>
          <w:sz w:val="28"/>
          <w:szCs w:val="28"/>
          <w:lang w:val="ru-RU"/>
        </w:rPr>
        <w:t xml:space="preserve">ов </w:t>
      </w:r>
      <w:r w:rsidR="00620A9D">
        <w:rPr>
          <w:sz w:val="28"/>
          <w:szCs w:val="28"/>
          <w:lang w:val="ru-RU"/>
        </w:rPr>
        <w:t xml:space="preserve">в физическом объеме </w:t>
      </w:r>
      <w:r w:rsidR="00620A9D">
        <w:rPr>
          <w:sz w:val="28"/>
          <w:szCs w:val="28"/>
          <w:lang w:val="ru-RU"/>
        </w:rPr>
        <w:t xml:space="preserve">по сравнению с предыдущим месяцем (на 5 %), который обеспечил замедление темпов падения оборота </w:t>
      </w:r>
      <w:r w:rsidR="00620A9D" w:rsidRPr="00620A9D">
        <w:rPr>
          <w:sz w:val="28"/>
          <w:szCs w:val="28"/>
          <w:lang w:val="ru-RU"/>
        </w:rPr>
        <w:t>общественного питания</w:t>
      </w:r>
      <w:r w:rsidR="00620A9D">
        <w:rPr>
          <w:sz w:val="28"/>
          <w:szCs w:val="28"/>
          <w:lang w:val="ru-RU"/>
        </w:rPr>
        <w:t xml:space="preserve"> в целом за период с начала года (98,5 % </w:t>
      </w:r>
      <w:r w:rsidR="00620A9D">
        <w:rPr>
          <w:color w:val="auto"/>
          <w:sz w:val="28"/>
          <w:szCs w:val="28"/>
          <w:lang w:val="ru-RU"/>
        </w:rPr>
        <w:t>против 91,2 % в январе-марте 2015 г</w:t>
      </w:r>
      <w:r w:rsidR="00620A9D">
        <w:rPr>
          <w:color w:val="auto"/>
          <w:sz w:val="28"/>
          <w:szCs w:val="28"/>
          <w:lang w:val="ru-RU"/>
        </w:rPr>
        <w:t xml:space="preserve">.). В </w:t>
      </w:r>
      <w:r w:rsidR="00620A9D">
        <w:rPr>
          <w:color w:val="auto"/>
          <w:sz w:val="28"/>
          <w:szCs w:val="28"/>
          <w:lang w:val="ru-RU"/>
        </w:rPr>
        <w:t>действующих ценах</w:t>
      </w:r>
      <w:r w:rsidR="00620A9D">
        <w:rPr>
          <w:color w:val="auto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январе-</w:t>
      </w:r>
      <w:r>
        <w:rPr>
          <w:sz w:val="28"/>
          <w:szCs w:val="28"/>
          <w:lang w:val="ru-RU"/>
        </w:rPr>
        <w:t>марте</w:t>
      </w:r>
      <w:r>
        <w:rPr>
          <w:sz w:val="28"/>
          <w:szCs w:val="28"/>
          <w:lang w:val="ru-RU"/>
        </w:rPr>
        <w:t xml:space="preserve"> 2016 года </w:t>
      </w:r>
      <w:r w:rsidR="008C7733">
        <w:rPr>
          <w:color w:val="auto"/>
          <w:sz w:val="28"/>
          <w:szCs w:val="28"/>
          <w:lang w:val="ru-RU"/>
        </w:rPr>
        <w:t xml:space="preserve">он сложился </w:t>
      </w:r>
      <w:r w:rsidR="00620A9D">
        <w:rPr>
          <w:sz w:val="28"/>
          <w:szCs w:val="28"/>
          <w:lang w:val="ru-RU"/>
        </w:rPr>
        <w:t>в объеме</w:t>
      </w:r>
      <w:r>
        <w:rPr>
          <w:sz w:val="28"/>
          <w:szCs w:val="28"/>
          <w:lang w:val="ru-RU"/>
        </w:rPr>
        <w:t xml:space="preserve"> </w:t>
      </w:r>
      <w:r w:rsidR="00E34902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млрд рублей</w:t>
      </w:r>
      <w:r w:rsidR="00620A9D">
        <w:rPr>
          <w:sz w:val="28"/>
          <w:szCs w:val="28"/>
          <w:lang w:val="ru-RU"/>
        </w:rPr>
        <w:t xml:space="preserve"> и был сформирован на 74,7 % субъектами малого предпринимательства</w:t>
      </w:r>
      <w:r w:rsidR="00D37D21">
        <w:rPr>
          <w:sz w:val="28"/>
          <w:szCs w:val="28"/>
          <w:lang w:val="ru-RU"/>
        </w:rPr>
        <w:t xml:space="preserve"> и на 25,3 % крупными и средними организациями.</w:t>
      </w:r>
    </w:p>
    <w:p w:rsidR="00A10F9B" w:rsidRPr="001208C6" w:rsidRDefault="00A10F9B" w:rsidP="00A10F9B">
      <w:pPr>
        <w:ind w:firstLine="709"/>
        <w:jc w:val="both"/>
        <w:rPr>
          <w:sz w:val="28"/>
          <w:szCs w:val="28"/>
          <w:lang w:val="ru-RU"/>
        </w:rPr>
      </w:pPr>
      <w:r w:rsidRPr="001208C6">
        <w:rPr>
          <w:sz w:val="28"/>
          <w:szCs w:val="28"/>
          <w:lang w:val="ru-RU"/>
        </w:rPr>
        <w:lastRenderedPageBreak/>
        <w:t xml:space="preserve">На рынке </w:t>
      </w:r>
      <w:r w:rsidRPr="001208C6">
        <w:rPr>
          <w:b/>
          <w:sz w:val="28"/>
          <w:szCs w:val="28"/>
          <w:lang w:val="ru-RU"/>
        </w:rPr>
        <w:t>бытовых услуг</w:t>
      </w:r>
      <w:r w:rsidR="008C7733">
        <w:rPr>
          <w:b/>
          <w:sz w:val="28"/>
          <w:szCs w:val="28"/>
          <w:lang w:val="ru-RU"/>
        </w:rPr>
        <w:t xml:space="preserve"> </w:t>
      </w:r>
      <w:r w:rsidR="008C7733" w:rsidRPr="008C7733">
        <w:rPr>
          <w:sz w:val="28"/>
          <w:szCs w:val="28"/>
          <w:lang w:val="ru-RU"/>
        </w:rPr>
        <w:t>в</w:t>
      </w:r>
      <w:r w:rsidR="008C7733">
        <w:rPr>
          <w:b/>
          <w:sz w:val="28"/>
          <w:szCs w:val="28"/>
          <w:lang w:val="ru-RU"/>
        </w:rPr>
        <w:t xml:space="preserve"> </w:t>
      </w:r>
      <w:r w:rsidR="008C7733" w:rsidRPr="001208C6">
        <w:rPr>
          <w:sz w:val="28"/>
          <w:szCs w:val="28"/>
          <w:lang w:val="ru-RU"/>
        </w:rPr>
        <w:t>январ</w:t>
      </w:r>
      <w:r w:rsidR="008C7733">
        <w:rPr>
          <w:sz w:val="28"/>
          <w:szCs w:val="28"/>
          <w:lang w:val="ru-RU"/>
        </w:rPr>
        <w:t>е</w:t>
      </w:r>
      <w:r w:rsidR="008C7733" w:rsidRPr="001208C6">
        <w:rPr>
          <w:sz w:val="28"/>
          <w:szCs w:val="28"/>
          <w:lang w:val="ru-RU"/>
        </w:rPr>
        <w:t>-</w:t>
      </w:r>
      <w:r w:rsidR="008C7733">
        <w:rPr>
          <w:sz w:val="28"/>
          <w:szCs w:val="28"/>
          <w:lang w:val="ru-RU"/>
        </w:rPr>
        <w:t>март</w:t>
      </w:r>
      <w:r w:rsidR="008C7733">
        <w:rPr>
          <w:sz w:val="28"/>
          <w:szCs w:val="28"/>
          <w:lang w:val="ru-RU"/>
        </w:rPr>
        <w:t>е</w:t>
      </w:r>
      <w:r w:rsidR="008C7733" w:rsidRPr="001208C6">
        <w:rPr>
          <w:sz w:val="28"/>
          <w:szCs w:val="28"/>
          <w:lang w:val="ru-RU"/>
        </w:rPr>
        <w:t xml:space="preserve"> 201</w:t>
      </w:r>
      <w:r w:rsidR="008C7733">
        <w:rPr>
          <w:sz w:val="28"/>
          <w:szCs w:val="28"/>
          <w:lang w:val="ru-RU"/>
        </w:rPr>
        <w:t xml:space="preserve">6 </w:t>
      </w:r>
      <w:r w:rsidR="008C7733" w:rsidRPr="001208C6">
        <w:rPr>
          <w:sz w:val="28"/>
          <w:szCs w:val="28"/>
          <w:lang w:val="ru-RU"/>
        </w:rPr>
        <w:t>г</w:t>
      </w:r>
      <w:r w:rsidR="008C7733">
        <w:rPr>
          <w:sz w:val="28"/>
          <w:szCs w:val="28"/>
          <w:lang w:val="ru-RU"/>
        </w:rPr>
        <w:t>ода</w:t>
      </w:r>
      <w:r w:rsidRPr="001208C6">
        <w:rPr>
          <w:sz w:val="28"/>
          <w:szCs w:val="28"/>
          <w:lang w:val="ru-RU"/>
        </w:rPr>
        <w:t xml:space="preserve"> сохранялась позитивная динамика объем</w:t>
      </w:r>
      <w:r w:rsidR="00223B95">
        <w:rPr>
          <w:sz w:val="28"/>
          <w:szCs w:val="28"/>
          <w:lang w:val="ru-RU"/>
        </w:rPr>
        <w:t>ов</w:t>
      </w:r>
      <w:r w:rsidRPr="001208C6">
        <w:rPr>
          <w:sz w:val="28"/>
          <w:szCs w:val="28"/>
          <w:lang w:val="ru-RU"/>
        </w:rPr>
        <w:t xml:space="preserve"> их реализации населению (</w:t>
      </w:r>
      <w:r>
        <w:rPr>
          <w:sz w:val="28"/>
          <w:szCs w:val="28"/>
          <w:lang w:val="ru-RU"/>
        </w:rPr>
        <w:t>в сопоставимых ценах 1</w:t>
      </w:r>
      <w:r w:rsidRPr="001208C6">
        <w:rPr>
          <w:sz w:val="28"/>
          <w:szCs w:val="28"/>
          <w:lang w:val="ru-RU"/>
        </w:rPr>
        <w:t>10,</w:t>
      </w:r>
      <w:r>
        <w:rPr>
          <w:sz w:val="28"/>
          <w:szCs w:val="28"/>
          <w:lang w:val="ru-RU"/>
        </w:rPr>
        <w:t>5</w:t>
      </w:r>
      <w:r w:rsidR="00223B95">
        <w:rPr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% к уровню</w:t>
      </w:r>
      <w:r w:rsidR="008C7733">
        <w:rPr>
          <w:sz w:val="28"/>
          <w:szCs w:val="28"/>
          <w:lang w:val="ru-RU"/>
        </w:rPr>
        <w:t xml:space="preserve"> </w:t>
      </w:r>
      <w:r w:rsidR="008C7733">
        <w:rPr>
          <w:color w:val="auto"/>
          <w:sz w:val="28"/>
          <w:szCs w:val="28"/>
          <w:lang w:val="ru-RU"/>
        </w:rPr>
        <w:t>соответствующего периода предыдущего года</w:t>
      </w:r>
      <w:r w:rsidRPr="001208C6">
        <w:rPr>
          <w:sz w:val="28"/>
          <w:szCs w:val="28"/>
          <w:lang w:val="ru-RU"/>
        </w:rPr>
        <w:t>.). Доля бытовых услуг в общем объеме платных услуг, оказанных населению, увеличилась до 1</w:t>
      </w:r>
      <w:r>
        <w:rPr>
          <w:sz w:val="28"/>
          <w:szCs w:val="28"/>
          <w:lang w:val="ru-RU"/>
        </w:rPr>
        <w:t xml:space="preserve">3,4 </w:t>
      </w:r>
      <w:r w:rsidRPr="001208C6">
        <w:rPr>
          <w:sz w:val="28"/>
          <w:szCs w:val="28"/>
          <w:lang w:val="ru-RU"/>
        </w:rPr>
        <w:t>% (против 1</w:t>
      </w:r>
      <w:r w:rsidR="00223B95">
        <w:rPr>
          <w:sz w:val="28"/>
          <w:szCs w:val="28"/>
          <w:lang w:val="ru-RU"/>
        </w:rPr>
        <w:t>2,6</w:t>
      </w:r>
      <w:r w:rsidRPr="001208C6">
        <w:rPr>
          <w:sz w:val="28"/>
          <w:szCs w:val="28"/>
          <w:lang w:val="ru-RU"/>
        </w:rPr>
        <w:t xml:space="preserve"> % годом ранее).</w:t>
      </w:r>
    </w:p>
    <w:p w:rsidR="00A10F9B" w:rsidRPr="001208C6" w:rsidRDefault="00A10F9B" w:rsidP="00A10F9B">
      <w:pPr>
        <w:ind w:firstLine="709"/>
        <w:jc w:val="both"/>
        <w:rPr>
          <w:sz w:val="28"/>
          <w:szCs w:val="28"/>
          <w:lang w:val="ru-RU"/>
        </w:rPr>
      </w:pPr>
      <w:r w:rsidRPr="001208C6">
        <w:rPr>
          <w:sz w:val="28"/>
          <w:szCs w:val="28"/>
          <w:lang w:val="ru-RU"/>
        </w:rPr>
        <w:t xml:space="preserve">Наибольшие темпы роста </w:t>
      </w:r>
      <w:r>
        <w:rPr>
          <w:sz w:val="28"/>
          <w:szCs w:val="28"/>
          <w:lang w:val="ru-RU"/>
        </w:rPr>
        <w:t xml:space="preserve">физического объема </w:t>
      </w:r>
      <w:r w:rsidR="00223B95">
        <w:rPr>
          <w:sz w:val="28"/>
          <w:szCs w:val="28"/>
          <w:lang w:val="ru-RU"/>
        </w:rPr>
        <w:t xml:space="preserve">бытовых </w:t>
      </w:r>
      <w:r>
        <w:rPr>
          <w:sz w:val="28"/>
          <w:szCs w:val="28"/>
          <w:lang w:val="ru-RU"/>
        </w:rPr>
        <w:t>услуг</w:t>
      </w:r>
      <w:r w:rsidR="007A73D3">
        <w:rPr>
          <w:sz w:val="28"/>
          <w:szCs w:val="28"/>
          <w:lang w:val="ru-RU"/>
        </w:rPr>
        <w:t>,</w:t>
      </w:r>
      <w:r w:rsidR="007A73D3" w:rsidRPr="007A73D3">
        <w:rPr>
          <w:sz w:val="28"/>
          <w:szCs w:val="28"/>
          <w:lang w:val="ru-RU"/>
        </w:rPr>
        <w:t xml:space="preserve"> </w:t>
      </w:r>
      <w:r w:rsidR="007A73D3">
        <w:rPr>
          <w:sz w:val="28"/>
          <w:szCs w:val="28"/>
          <w:lang w:val="ru-RU"/>
        </w:rPr>
        <w:t>предоставленных</w:t>
      </w:r>
      <w:r>
        <w:rPr>
          <w:sz w:val="28"/>
          <w:szCs w:val="28"/>
          <w:lang w:val="ru-RU"/>
        </w:rPr>
        <w:t xml:space="preserve"> </w:t>
      </w:r>
      <w:r w:rsidR="007A73D3">
        <w:rPr>
          <w:sz w:val="28"/>
          <w:szCs w:val="28"/>
          <w:lang w:val="ru-RU"/>
        </w:rPr>
        <w:t xml:space="preserve">населению, </w:t>
      </w:r>
      <w:r w:rsidRPr="001208C6">
        <w:rPr>
          <w:sz w:val="28"/>
          <w:szCs w:val="28"/>
          <w:lang w:val="ru-RU"/>
        </w:rPr>
        <w:t>сложились по следующим видам:</w:t>
      </w:r>
      <w:r>
        <w:rPr>
          <w:sz w:val="28"/>
          <w:szCs w:val="28"/>
          <w:lang w:val="ru-RU"/>
        </w:rPr>
        <w:br/>
        <w:t>услуги бань, душевых и саун (121,</w:t>
      </w:r>
      <w:r w:rsidR="00223B95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 xml:space="preserve"> %</w:t>
      </w:r>
      <w:r w:rsidR="007A73D3" w:rsidRPr="007A73D3">
        <w:rPr>
          <w:sz w:val="28"/>
          <w:szCs w:val="28"/>
          <w:lang w:val="ru-RU"/>
        </w:rPr>
        <w:t xml:space="preserve"> </w:t>
      </w:r>
      <w:r w:rsidR="007A73D3" w:rsidRPr="001208C6">
        <w:rPr>
          <w:sz w:val="28"/>
          <w:szCs w:val="28"/>
          <w:lang w:val="ru-RU"/>
        </w:rPr>
        <w:t>к уровню января-</w:t>
      </w:r>
      <w:r w:rsidR="007A73D3">
        <w:rPr>
          <w:sz w:val="28"/>
          <w:szCs w:val="28"/>
          <w:lang w:val="ru-RU"/>
        </w:rPr>
        <w:t>марта</w:t>
      </w:r>
      <w:r w:rsidR="007A73D3" w:rsidRPr="001208C6">
        <w:rPr>
          <w:sz w:val="28"/>
          <w:szCs w:val="28"/>
          <w:lang w:val="ru-RU"/>
        </w:rPr>
        <w:t xml:space="preserve"> 201</w:t>
      </w:r>
      <w:r w:rsidR="007A73D3">
        <w:rPr>
          <w:sz w:val="28"/>
          <w:szCs w:val="28"/>
          <w:lang w:val="ru-RU"/>
        </w:rPr>
        <w:t>5</w:t>
      </w:r>
      <w:r w:rsidR="007A73D3" w:rsidRPr="001208C6">
        <w:rPr>
          <w:sz w:val="28"/>
          <w:szCs w:val="28"/>
          <w:lang w:val="ru-RU"/>
        </w:rPr>
        <w:t xml:space="preserve"> года</w:t>
      </w:r>
      <w:r>
        <w:rPr>
          <w:sz w:val="28"/>
          <w:szCs w:val="28"/>
          <w:lang w:val="ru-RU"/>
        </w:rPr>
        <w:t>), химическая чистка и крашение (119,</w:t>
      </w:r>
      <w:r w:rsidR="00223B9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%), ремонт и техобслуживание автомототранспортных средств (</w:t>
      </w:r>
      <w:r>
        <w:rPr>
          <w:sz w:val="28"/>
          <w:szCs w:val="28"/>
          <w:lang w:val="ru-RU"/>
        </w:rPr>
        <w:t>1</w:t>
      </w:r>
      <w:r w:rsidRPr="001208C6">
        <w:rPr>
          <w:sz w:val="28"/>
          <w:szCs w:val="28"/>
          <w:lang w:val="ru-RU"/>
        </w:rPr>
        <w:t>17,</w:t>
      </w:r>
      <w:r w:rsidR="00223B95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%)</w:t>
      </w:r>
      <w:r>
        <w:rPr>
          <w:sz w:val="28"/>
          <w:szCs w:val="28"/>
          <w:lang w:val="ru-RU"/>
        </w:rPr>
        <w:t>, парикмахерские и косметические услуги (112,</w:t>
      </w:r>
      <w:r w:rsidR="00223B95">
        <w:rPr>
          <w:sz w:val="28"/>
          <w:szCs w:val="28"/>
          <w:lang w:val="ru-RU"/>
        </w:rPr>
        <w:t xml:space="preserve">2 </w:t>
      </w:r>
      <w:r>
        <w:rPr>
          <w:sz w:val="28"/>
          <w:szCs w:val="28"/>
          <w:lang w:val="ru-RU"/>
        </w:rPr>
        <w:t>%)</w:t>
      </w:r>
      <w:r w:rsidRPr="001208C6">
        <w:rPr>
          <w:sz w:val="28"/>
          <w:szCs w:val="28"/>
          <w:lang w:val="ru-RU"/>
        </w:rPr>
        <w:t>.</w:t>
      </w:r>
      <w:r w:rsidRPr="00AE080C">
        <w:rPr>
          <w:sz w:val="28"/>
          <w:szCs w:val="28"/>
          <w:lang w:val="ru-RU"/>
        </w:rPr>
        <w:t xml:space="preserve"> </w:t>
      </w:r>
    </w:p>
    <w:p w:rsidR="00223B95" w:rsidRDefault="00223B95" w:rsidP="00223B95">
      <w:pPr>
        <w:suppressAutoHyphens w:val="0"/>
        <w:ind w:firstLine="709"/>
        <w:jc w:val="both"/>
        <w:rPr>
          <w:color w:val="auto"/>
          <w:sz w:val="28"/>
          <w:szCs w:val="28"/>
          <w:lang w:val="ru-RU"/>
        </w:rPr>
      </w:pPr>
      <w:bookmarkStart w:id="0" w:name="_GoBack"/>
      <w:bookmarkEnd w:id="0"/>
    </w:p>
    <w:sectPr w:rsidR="00223B95" w:rsidSect="0092766E">
      <w:pgSz w:w="11906" w:h="16838"/>
      <w:pgMar w:top="1134" w:right="851" w:bottom="1134" w:left="1418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AC" w:rsidRDefault="00D77FAC" w:rsidP="00756799">
      <w:r>
        <w:separator/>
      </w:r>
    </w:p>
  </w:endnote>
  <w:endnote w:type="continuationSeparator" w:id="0">
    <w:p w:rsidR="00D77FAC" w:rsidRDefault="00D77FAC" w:rsidP="0075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AC" w:rsidRDefault="00D77FAC" w:rsidP="00756799">
      <w:r>
        <w:separator/>
      </w:r>
    </w:p>
  </w:footnote>
  <w:footnote w:type="continuationSeparator" w:id="0">
    <w:p w:rsidR="00D77FAC" w:rsidRDefault="00D77FAC" w:rsidP="00756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68"/>
    <w:rsid w:val="0002385B"/>
    <w:rsid w:val="00082BFC"/>
    <w:rsid w:val="000A654C"/>
    <w:rsid w:val="000A7B89"/>
    <w:rsid w:val="001208C6"/>
    <w:rsid w:val="0013263B"/>
    <w:rsid w:val="00132820"/>
    <w:rsid w:val="0013613F"/>
    <w:rsid w:val="00142ECF"/>
    <w:rsid w:val="001559DB"/>
    <w:rsid w:val="00174A7E"/>
    <w:rsid w:val="00190E64"/>
    <w:rsid w:val="001A44A5"/>
    <w:rsid w:val="001B1C8B"/>
    <w:rsid w:val="001B3440"/>
    <w:rsid w:val="001F6C53"/>
    <w:rsid w:val="00223B95"/>
    <w:rsid w:val="0022699C"/>
    <w:rsid w:val="00232570"/>
    <w:rsid w:val="0025718D"/>
    <w:rsid w:val="00267E28"/>
    <w:rsid w:val="002878DE"/>
    <w:rsid w:val="00293BBE"/>
    <w:rsid w:val="002A1B19"/>
    <w:rsid w:val="002C3BA3"/>
    <w:rsid w:val="002D35C7"/>
    <w:rsid w:val="00300523"/>
    <w:rsid w:val="00327503"/>
    <w:rsid w:val="00336448"/>
    <w:rsid w:val="003647EB"/>
    <w:rsid w:val="003764BC"/>
    <w:rsid w:val="00382C99"/>
    <w:rsid w:val="003834E7"/>
    <w:rsid w:val="003902B1"/>
    <w:rsid w:val="003A288E"/>
    <w:rsid w:val="003B0297"/>
    <w:rsid w:val="003C5DF1"/>
    <w:rsid w:val="003C7981"/>
    <w:rsid w:val="003D05FD"/>
    <w:rsid w:val="003E4F75"/>
    <w:rsid w:val="003F0AD0"/>
    <w:rsid w:val="003F2254"/>
    <w:rsid w:val="00417163"/>
    <w:rsid w:val="00421D2A"/>
    <w:rsid w:val="00431679"/>
    <w:rsid w:val="00433EE6"/>
    <w:rsid w:val="00435921"/>
    <w:rsid w:val="0045391B"/>
    <w:rsid w:val="00454197"/>
    <w:rsid w:val="00455B26"/>
    <w:rsid w:val="00457E6C"/>
    <w:rsid w:val="00474011"/>
    <w:rsid w:val="00474ACF"/>
    <w:rsid w:val="004A2BD2"/>
    <w:rsid w:val="004A3D93"/>
    <w:rsid w:val="004D266B"/>
    <w:rsid w:val="004F7944"/>
    <w:rsid w:val="0050314A"/>
    <w:rsid w:val="005308FD"/>
    <w:rsid w:val="0053737F"/>
    <w:rsid w:val="00546931"/>
    <w:rsid w:val="00550B30"/>
    <w:rsid w:val="0056194B"/>
    <w:rsid w:val="00586823"/>
    <w:rsid w:val="005B6DCC"/>
    <w:rsid w:val="005C3252"/>
    <w:rsid w:val="005E36A6"/>
    <w:rsid w:val="00600FA8"/>
    <w:rsid w:val="00607AE1"/>
    <w:rsid w:val="00610D38"/>
    <w:rsid w:val="00620815"/>
    <w:rsid w:val="00620A8C"/>
    <w:rsid w:val="00620A9D"/>
    <w:rsid w:val="0062596D"/>
    <w:rsid w:val="0066160C"/>
    <w:rsid w:val="00684EEA"/>
    <w:rsid w:val="006C2364"/>
    <w:rsid w:val="006C4F28"/>
    <w:rsid w:val="006F77D6"/>
    <w:rsid w:val="00711C94"/>
    <w:rsid w:val="0072056C"/>
    <w:rsid w:val="0072244A"/>
    <w:rsid w:val="0073349C"/>
    <w:rsid w:val="0073478E"/>
    <w:rsid w:val="00743346"/>
    <w:rsid w:val="007538B6"/>
    <w:rsid w:val="00756799"/>
    <w:rsid w:val="00766046"/>
    <w:rsid w:val="007A11C1"/>
    <w:rsid w:val="007A73D3"/>
    <w:rsid w:val="007D0A42"/>
    <w:rsid w:val="007E30EC"/>
    <w:rsid w:val="0080580F"/>
    <w:rsid w:val="008168AA"/>
    <w:rsid w:val="00821DAA"/>
    <w:rsid w:val="008310DD"/>
    <w:rsid w:val="00835696"/>
    <w:rsid w:val="008411EC"/>
    <w:rsid w:val="008421E7"/>
    <w:rsid w:val="008474B5"/>
    <w:rsid w:val="008658D1"/>
    <w:rsid w:val="00873471"/>
    <w:rsid w:val="008744B9"/>
    <w:rsid w:val="008753A1"/>
    <w:rsid w:val="008857AA"/>
    <w:rsid w:val="00886580"/>
    <w:rsid w:val="00890F73"/>
    <w:rsid w:val="008B5730"/>
    <w:rsid w:val="008C6AC1"/>
    <w:rsid w:val="008C7733"/>
    <w:rsid w:val="008C7B2A"/>
    <w:rsid w:val="008D09FA"/>
    <w:rsid w:val="00920A39"/>
    <w:rsid w:val="0092766E"/>
    <w:rsid w:val="009316EF"/>
    <w:rsid w:val="00950B74"/>
    <w:rsid w:val="00964075"/>
    <w:rsid w:val="009848BF"/>
    <w:rsid w:val="00985CA7"/>
    <w:rsid w:val="00994861"/>
    <w:rsid w:val="00995150"/>
    <w:rsid w:val="009B4B71"/>
    <w:rsid w:val="009C1A1C"/>
    <w:rsid w:val="00A02DB7"/>
    <w:rsid w:val="00A05FC8"/>
    <w:rsid w:val="00A10F9B"/>
    <w:rsid w:val="00A55126"/>
    <w:rsid w:val="00A718EA"/>
    <w:rsid w:val="00AB08BF"/>
    <w:rsid w:val="00AB4A07"/>
    <w:rsid w:val="00AD3518"/>
    <w:rsid w:val="00AD76F7"/>
    <w:rsid w:val="00AE080C"/>
    <w:rsid w:val="00AF36B2"/>
    <w:rsid w:val="00B575E5"/>
    <w:rsid w:val="00B57D8A"/>
    <w:rsid w:val="00B629EA"/>
    <w:rsid w:val="00B80393"/>
    <w:rsid w:val="00B864EB"/>
    <w:rsid w:val="00BB4FB2"/>
    <w:rsid w:val="00BC1DE3"/>
    <w:rsid w:val="00BC6FB4"/>
    <w:rsid w:val="00BC748D"/>
    <w:rsid w:val="00BE46F5"/>
    <w:rsid w:val="00BF49B4"/>
    <w:rsid w:val="00C26B85"/>
    <w:rsid w:val="00C808CE"/>
    <w:rsid w:val="00C839A7"/>
    <w:rsid w:val="00C90976"/>
    <w:rsid w:val="00C92B96"/>
    <w:rsid w:val="00C93408"/>
    <w:rsid w:val="00CA3E50"/>
    <w:rsid w:val="00CA5FF9"/>
    <w:rsid w:val="00CD1BDD"/>
    <w:rsid w:val="00CE03A1"/>
    <w:rsid w:val="00CE1318"/>
    <w:rsid w:val="00CE1B66"/>
    <w:rsid w:val="00CE1CAD"/>
    <w:rsid w:val="00D055AD"/>
    <w:rsid w:val="00D32B06"/>
    <w:rsid w:val="00D33205"/>
    <w:rsid w:val="00D37D21"/>
    <w:rsid w:val="00D406D9"/>
    <w:rsid w:val="00D61337"/>
    <w:rsid w:val="00D77FAC"/>
    <w:rsid w:val="00DD431C"/>
    <w:rsid w:val="00DE248E"/>
    <w:rsid w:val="00DF6B9C"/>
    <w:rsid w:val="00E071A3"/>
    <w:rsid w:val="00E1417C"/>
    <w:rsid w:val="00E325E7"/>
    <w:rsid w:val="00E34902"/>
    <w:rsid w:val="00E576C0"/>
    <w:rsid w:val="00E67CB4"/>
    <w:rsid w:val="00E72968"/>
    <w:rsid w:val="00E76EDE"/>
    <w:rsid w:val="00E9220C"/>
    <w:rsid w:val="00EB67A9"/>
    <w:rsid w:val="00ED4A22"/>
    <w:rsid w:val="00EE77B2"/>
    <w:rsid w:val="00F31F82"/>
    <w:rsid w:val="00F43D26"/>
    <w:rsid w:val="00F450DB"/>
    <w:rsid w:val="00F5215A"/>
    <w:rsid w:val="00F60C4E"/>
    <w:rsid w:val="00F61F4F"/>
    <w:rsid w:val="00F73131"/>
    <w:rsid w:val="00F7597F"/>
    <w:rsid w:val="00F76460"/>
    <w:rsid w:val="00F829A3"/>
    <w:rsid w:val="00F951AF"/>
    <w:rsid w:val="00FA0605"/>
    <w:rsid w:val="00FC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D2"/>
    <w:pPr>
      <w:suppressAutoHyphens/>
    </w:pPr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2">
    <w:name w:val="heading 2"/>
    <w:basedOn w:val="a"/>
    <w:link w:val="21"/>
    <w:uiPriority w:val="99"/>
    <w:qFormat/>
    <w:rsid w:val="004A2B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/>
    </w:rPr>
  </w:style>
  <w:style w:type="paragraph" w:styleId="6">
    <w:name w:val="heading 6"/>
    <w:basedOn w:val="a"/>
    <w:link w:val="60"/>
    <w:uiPriority w:val="99"/>
    <w:qFormat/>
    <w:rsid w:val="004A2BD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basedOn w:val="a0"/>
    <w:link w:val="2"/>
    <w:uiPriority w:val="99"/>
    <w:locked/>
    <w:rsid w:val="008857AA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4A2BD2"/>
    <w:rPr>
      <w:rFonts w:ascii="Cambria" w:hAnsi="Cambria" w:cs="Times New Roman"/>
      <w:i/>
      <w:iCs/>
      <w:color w:val="243F60"/>
      <w:sz w:val="20"/>
      <w:szCs w:val="20"/>
      <w:lang w:val="en-GB" w:eastAsia="ru-RU"/>
    </w:rPr>
  </w:style>
  <w:style w:type="character" w:customStyle="1" w:styleId="20">
    <w:name w:val="Заголовок 2 Знак"/>
    <w:basedOn w:val="a0"/>
    <w:uiPriority w:val="99"/>
    <w:locked/>
    <w:rsid w:val="004A2BD2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BodyText2Char">
    <w:name w:val="Body Text 2 Char"/>
    <w:uiPriority w:val="99"/>
    <w:semiHidden/>
    <w:locked/>
    <w:rsid w:val="004A2BD2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4A2BD2"/>
    <w:rPr>
      <w:rFonts w:ascii="Tahoma" w:hAnsi="Tahoma" w:cs="Tahoma"/>
      <w:sz w:val="16"/>
      <w:szCs w:val="16"/>
      <w:lang w:val="en-GB" w:eastAsia="ru-RU"/>
    </w:rPr>
  </w:style>
  <w:style w:type="character" w:customStyle="1" w:styleId="a4">
    <w:name w:val="Основной текст Знак"/>
    <w:basedOn w:val="a0"/>
    <w:uiPriority w:val="99"/>
    <w:rsid w:val="004A2BD2"/>
    <w:rPr>
      <w:rFonts w:ascii="Times New Roman" w:hAnsi="Times New Roman" w:cs="Times New Roman"/>
      <w:sz w:val="20"/>
      <w:szCs w:val="20"/>
      <w:lang w:val="en-GB"/>
    </w:rPr>
  </w:style>
  <w:style w:type="character" w:customStyle="1" w:styleId="3">
    <w:name w:val="Основной текст с отступом 3 Знак"/>
    <w:basedOn w:val="a0"/>
    <w:uiPriority w:val="99"/>
    <w:locked/>
    <w:rsid w:val="004A2BD2"/>
    <w:rPr>
      <w:rFonts w:ascii="Times New Roman" w:hAnsi="Times New Roman" w:cs="Times New Roman"/>
      <w:sz w:val="16"/>
      <w:szCs w:val="16"/>
      <w:lang w:val="en-GB"/>
    </w:rPr>
  </w:style>
  <w:style w:type="character" w:styleId="a5">
    <w:name w:val="Strong"/>
    <w:basedOn w:val="a0"/>
    <w:uiPriority w:val="99"/>
    <w:qFormat/>
    <w:locked/>
    <w:rsid w:val="004A2BD2"/>
    <w:rPr>
      <w:rFonts w:cs="Times New Roman"/>
      <w:b/>
      <w:bCs/>
    </w:rPr>
  </w:style>
  <w:style w:type="character" w:customStyle="1" w:styleId="ListLabel1">
    <w:name w:val="ListLabel 1"/>
    <w:uiPriority w:val="99"/>
    <w:rsid w:val="0092766E"/>
    <w:rPr>
      <w:rFonts w:eastAsia="Times New Roman"/>
    </w:rPr>
  </w:style>
  <w:style w:type="paragraph" w:customStyle="1" w:styleId="a6">
    <w:name w:val="Заголовок"/>
    <w:basedOn w:val="a"/>
    <w:next w:val="a7"/>
    <w:uiPriority w:val="99"/>
    <w:rsid w:val="009276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1"/>
    <w:uiPriority w:val="99"/>
    <w:rsid w:val="004A2BD2"/>
    <w:pPr>
      <w:spacing w:after="120" w:line="288" w:lineRule="auto"/>
    </w:pPr>
  </w:style>
  <w:style w:type="character" w:customStyle="1" w:styleId="1">
    <w:name w:val="Основной текст Знак1"/>
    <w:basedOn w:val="a0"/>
    <w:link w:val="a7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8">
    <w:name w:val="List"/>
    <w:basedOn w:val="a7"/>
    <w:uiPriority w:val="99"/>
    <w:rsid w:val="0092766E"/>
    <w:rPr>
      <w:rFonts w:cs="Mangal"/>
    </w:rPr>
  </w:style>
  <w:style w:type="paragraph" w:styleId="a9">
    <w:name w:val="Title"/>
    <w:basedOn w:val="a"/>
    <w:link w:val="aa"/>
    <w:uiPriority w:val="99"/>
    <w:qFormat/>
    <w:rsid w:val="0092766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locked/>
    <w:rsid w:val="008C6AC1"/>
    <w:rPr>
      <w:rFonts w:ascii="Cambria" w:hAnsi="Cambria" w:cs="Times New Roman"/>
      <w:b/>
      <w:bCs/>
      <w:color w:val="00000A"/>
      <w:kern w:val="28"/>
      <w:sz w:val="32"/>
      <w:szCs w:val="32"/>
      <w:lang w:val="en-GB"/>
    </w:rPr>
  </w:style>
  <w:style w:type="paragraph" w:styleId="10">
    <w:name w:val="index 1"/>
    <w:basedOn w:val="a"/>
    <w:next w:val="a"/>
    <w:autoRedefine/>
    <w:uiPriority w:val="99"/>
    <w:semiHidden/>
    <w:rsid w:val="004A2BD2"/>
    <w:pPr>
      <w:ind w:left="200" w:hanging="200"/>
    </w:pPr>
  </w:style>
  <w:style w:type="paragraph" w:styleId="ab">
    <w:name w:val="index heading"/>
    <w:basedOn w:val="a"/>
    <w:uiPriority w:val="99"/>
    <w:rsid w:val="0092766E"/>
    <w:pPr>
      <w:suppressLineNumbers/>
    </w:pPr>
    <w:rPr>
      <w:rFonts w:cs="Mangal"/>
    </w:rPr>
  </w:style>
  <w:style w:type="paragraph" w:customStyle="1" w:styleId="11">
    <w:name w:val="Знак Знак Знак Знак Знак Знак1 Знак Знак Знак Знак Знак Знак Знак Знак Знак Знак"/>
    <w:basedOn w:val="a"/>
    <w:uiPriority w:val="99"/>
    <w:rsid w:val="004A2BD2"/>
    <w:pPr>
      <w:spacing w:after="280"/>
    </w:pPr>
    <w:rPr>
      <w:rFonts w:ascii="Tahoma" w:hAnsi="Tahoma"/>
      <w:lang w:val="en-US" w:eastAsia="en-US"/>
    </w:rPr>
  </w:style>
  <w:style w:type="paragraph" w:styleId="22">
    <w:name w:val="Body Text 2"/>
    <w:basedOn w:val="a"/>
    <w:link w:val="23"/>
    <w:uiPriority w:val="99"/>
    <w:semiHidden/>
    <w:rsid w:val="004A2BD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c">
    <w:name w:val="No Spacing"/>
    <w:uiPriority w:val="99"/>
    <w:qFormat/>
    <w:rsid w:val="004A2BD2"/>
    <w:pPr>
      <w:suppressAutoHyphens/>
    </w:pPr>
    <w:rPr>
      <w:color w:val="00000A"/>
      <w:lang w:eastAsia="en-US"/>
    </w:rPr>
  </w:style>
  <w:style w:type="paragraph" w:styleId="ad">
    <w:name w:val="List Paragraph"/>
    <w:basedOn w:val="a"/>
    <w:uiPriority w:val="99"/>
    <w:qFormat/>
    <w:rsid w:val="004A2BD2"/>
    <w:pPr>
      <w:ind w:left="720"/>
      <w:contextualSpacing/>
    </w:pPr>
    <w:rPr>
      <w:lang w:val="ru-RU"/>
    </w:rPr>
  </w:style>
  <w:style w:type="paragraph" w:styleId="ae">
    <w:name w:val="Balloon Text"/>
    <w:basedOn w:val="a"/>
    <w:link w:val="12"/>
    <w:uiPriority w:val="99"/>
    <w:semiHidden/>
    <w:rsid w:val="004A2BD2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uiPriority w:val="99"/>
    <w:semiHidden/>
    <w:locked/>
    <w:rsid w:val="008C6AC1"/>
    <w:rPr>
      <w:rFonts w:ascii="Times New Roman" w:hAnsi="Times New Roman" w:cs="Times New Roman"/>
      <w:color w:val="00000A"/>
      <w:sz w:val="2"/>
      <w:lang w:val="en-GB"/>
    </w:rPr>
  </w:style>
  <w:style w:type="paragraph" w:customStyle="1" w:styleId="110">
    <w:name w:val="Знак Знак Знак Знак Знак Знак1 Знак Знак Знак Знак Знак Знак Знак Знак Знак Знак1"/>
    <w:basedOn w:val="a"/>
    <w:uiPriority w:val="99"/>
    <w:rsid w:val="004A2BD2"/>
    <w:pPr>
      <w:spacing w:after="280"/>
    </w:pPr>
    <w:rPr>
      <w:rFonts w:ascii="Tahoma" w:hAnsi="Tahoma"/>
      <w:lang w:val="en-US" w:eastAsia="en-US"/>
    </w:rPr>
  </w:style>
  <w:style w:type="paragraph" w:styleId="af">
    <w:name w:val="Block Text"/>
    <w:basedOn w:val="a"/>
    <w:uiPriority w:val="99"/>
    <w:rsid w:val="004A2BD2"/>
    <w:pPr>
      <w:ind w:left="-57" w:right="-57"/>
      <w:jc w:val="both"/>
    </w:pPr>
    <w:rPr>
      <w:sz w:val="22"/>
      <w:lang w:val="ru-RU"/>
    </w:rPr>
  </w:style>
  <w:style w:type="paragraph" w:customStyle="1" w:styleId="13">
    <w:name w:val="Знак1 Знак Знак Знак"/>
    <w:basedOn w:val="a"/>
    <w:uiPriority w:val="99"/>
    <w:rsid w:val="004A2BD2"/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"/>
    <w:uiPriority w:val="99"/>
    <w:rsid w:val="004A2BD2"/>
    <w:pPr>
      <w:spacing w:after="280"/>
      <w:jc w:val="both"/>
    </w:pPr>
    <w:rPr>
      <w:rFonts w:ascii="Tahoma" w:eastAsia="Calibri" w:hAnsi="Tahoma"/>
      <w:lang w:val="en-US" w:eastAsia="en-US"/>
    </w:rPr>
  </w:style>
  <w:style w:type="paragraph" w:styleId="30">
    <w:name w:val="Body Text Indent 3"/>
    <w:basedOn w:val="a"/>
    <w:link w:val="31"/>
    <w:uiPriority w:val="99"/>
    <w:rsid w:val="0092766E"/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8C6AC1"/>
    <w:rPr>
      <w:rFonts w:ascii="Times New Roman" w:hAnsi="Times New Roman" w:cs="Times New Roman"/>
      <w:color w:val="00000A"/>
      <w:sz w:val="16"/>
      <w:szCs w:val="16"/>
      <w:lang w:val="en-GB"/>
    </w:rPr>
  </w:style>
  <w:style w:type="paragraph" w:customStyle="1" w:styleId="af1">
    <w:name w:val="Знак Знак Знак Знак Знак Знак Знак"/>
    <w:basedOn w:val="a"/>
    <w:uiPriority w:val="99"/>
    <w:rsid w:val="004A2BD2"/>
    <w:pPr>
      <w:spacing w:after="280"/>
      <w:jc w:val="both"/>
    </w:pPr>
    <w:rPr>
      <w:rFonts w:ascii="Tahoma" w:hAnsi="Tahoma"/>
      <w:lang w:val="en-US" w:eastAsia="en-US"/>
    </w:rPr>
  </w:style>
  <w:style w:type="paragraph" w:styleId="24">
    <w:name w:val="Body Text Indent 2"/>
    <w:basedOn w:val="a"/>
    <w:link w:val="25"/>
    <w:uiPriority w:val="99"/>
    <w:rsid w:val="0092766E"/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table" w:styleId="af2">
    <w:name w:val="Table Grid"/>
    <w:basedOn w:val="a1"/>
    <w:uiPriority w:val="99"/>
    <w:rsid w:val="004A2B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f5">
    <w:name w:val="footer"/>
    <w:basedOn w:val="a"/>
    <w:link w:val="af6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customStyle="1" w:styleId="Default">
    <w:name w:val="Default"/>
    <w:uiPriority w:val="99"/>
    <w:rsid w:val="008857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D2"/>
    <w:pPr>
      <w:suppressAutoHyphens/>
    </w:pPr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2">
    <w:name w:val="heading 2"/>
    <w:basedOn w:val="a"/>
    <w:link w:val="21"/>
    <w:uiPriority w:val="99"/>
    <w:qFormat/>
    <w:rsid w:val="004A2B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/>
    </w:rPr>
  </w:style>
  <w:style w:type="paragraph" w:styleId="6">
    <w:name w:val="heading 6"/>
    <w:basedOn w:val="a"/>
    <w:link w:val="60"/>
    <w:uiPriority w:val="99"/>
    <w:qFormat/>
    <w:rsid w:val="004A2BD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basedOn w:val="a0"/>
    <w:link w:val="2"/>
    <w:uiPriority w:val="99"/>
    <w:locked/>
    <w:rsid w:val="008857AA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4A2BD2"/>
    <w:rPr>
      <w:rFonts w:ascii="Cambria" w:hAnsi="Cambria" w:cs="Times New Roman"/>
      <w:i/>
      <w:iCs/>
      <w:color w:val="243F60"/>
      <w:sz w:val="20"/>
      <w:szCs w:val="20"/>
      <w:lang w:val="en-GB" w:eastAsia="ru-RU"/>
    </w:rPr>
  </w:style>
  <w:style w:type="character" w:customStyle="1" w:styleId="20">
    <w:name w:val="Заголовок 2 Знак"/>
    <w:basedOn w:val="a0"/>
    <w:uiPriority w:val="99"/>
    <w:locked/>
    <w:rsid w:val="004A2BD2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BodyText2Char">
    <w:name w:val="Body Text 2 Char"/>
    <w:uiPriority w:val="99"/>
    <w:semiHidden/>
    <w:locked/>
    <w:rsid w:val="004A2BD2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4A2BD2"/>
    <w:rPr>
      <w:rFonts w:ascii="Tahoma" w:hAnsi="Tahoma" w:cs="Tahoma"/>
      <w:sz w:val="16"/>
      <w:szCs w:val="16"/>
      <w:lang w:val="en-GB" w:eastAsia="ru-RU"/>
    </w:rPr>
  </w:style>
  <w:style w:type="character" w:customStyle="1" w:styleId="a4">
    <w:name w:val="Основной текст Знак"/>
    <w:basedOn w:val="a0"/>
    <w:uiPriority w:val="99"/>
    <w:rsid w:val="004A2BD2"/>
    <w:rPr>
      <w:rFonts w:ascii="Times New Roman" w:hAnsi="Times New Roman" w:cs="Times New Roman"/>
      <w:sz w:val="20"/>
      <w:szCs w:val="20"/>
      <w:lang w:val="en-GB"/>
    </w:rPr>
  </w:style>
  <w:style w:type="character" w:customStyle="1" w:styleId="3">
    <w:name w:val="Основной текст с отступом 3 Знак"/>
    <w:basedOn w:val="a0"/>
    <w:uiPriority w:val="99"/>
    <w:locked/>
    <w:rsid w:val="004A2BD2"/>
    <w:rPr>
      <w:rFonts w:ascii="Times New Roman" w:hAnsi="Times New Roman" w:cs="Times New Roman"/>
      <w:sz w:val="16"/>
      <w:szCs w:val="16"/>
      <w:lang w:val="en-GB"/>
    </w:rPr>
  </w:style>
  <w:style w:type="character" w:styleId="a5">
    <w:name w:val="Strong"/>
    <w:basedOn w:val="a0"/>
    <w:uiPriority w:val="99"/>
    <w:qFormat/>
    <w:locked/>
    <w:rsid w:val="004A2BD2"/>
    <w:rPr>
      <w:rFonts w:cs="Times New Roman"/>
      <w:b/>
      <w:bCs/>
    </w:rPr>
  </w:style>
  <w:style w:type="character" w:customStyle="1" w:styleId="ListLabel1">
    <w:name w:val="ListLabel 1"/>
    <w:uiPriority w:val="99"/>
    <w:rsid w:val="0092766E"/>
    <w:rPr>
      <w:rFonts w:eastAsia="Times New Roman"/>
    </w:rPr>
  </w:style>
  <w:style w:type="paragraph" w:customStyle="1" w:styleId="a6">
    <w:name w:val="Заголовок"/>
    <w:basedOn w:val="a"/>
    <w:next w:val="a7"/>
    <w:uiPriority w:val="99"/>
    <w:rsid w:val="009276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1"/>
    <w:uiPriority w:val="99"/>
    <w:rsid w:val="004A2BD2"/>
    <w:pPr>
      <w:spacing w:after="120" w:line="288" w:lineRule="auto"/>
    </w:pPr>
  </w:style>
  <w:style w:type="character" w:customStyle="1" w:styleId="1">
    <w:name w:val="Основной текст Знак1"/>
    <w:basedOn w:val="a0"/>
    <w:link w:val="a7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8">
    <w:name w:val="List"/>
    <w:basedOn w:val="a7"/>
    <w:uiPriority w:val="99"/>
    <w:rsid w:val="0092766E"/>
    <w:rPr>
      <w:rFonts w:cs="Mangal"/>
    </w:rPr>
  </w:style>
  <w:style w:type="paragraph" w:styleId="a9">
    <w:name w:val="Title"/>
    <w:basedOn w:val="a"/>
    <w:link w:val="aa"/>
    <w:uiPriority w:val="99"/>
    <w:qFormat/>
    <w:rsid w:val="0092766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locked/>
    <w:rsid w:val="008C6AC1"/>
    <w:rPr>
      <w:rFonts w:ascii="Cambria" w:hAnsi="Cambria" w:cs="Times New Roman"/>
      <w:b/>
      <w:bCs/>
      <w:color w:val="00000A"/>
      <w:kern w:val="28"/>
      <w:sz w:val="32"/>
      <w:szCs w:val="32"/>
      <w:lang w:val="en-GB"/>
    </w:rPr>
  </w:style>
  <w:style w:type="paragraph" w:styleId="10">
    <w:name w:val="index 1"/>
    <w:basedOn w:val="a"/>
    <w:next w:val="a"/>
    <w:autoRedefine/>
    <w:uiPriority w:val="99"/>
    <w:semiHidden/>
    <w:rsid w:val="004A2BD2"/>
    <w:pPr>
      <w:ind w:left="200" w:hanging="200"/>
    </w:pPr>
  </w:style>
  <w:style w:type="paragraph" w:styleId="ab">
    <w:name w:val="index heading"/>
    <w:basedOn w:val="a"/>
    <w:uiPriority w:val="99"/>
    <w:rsid w:val="0092766E"/>
    <w:pPr>
      <w:suppressLineNumbers/>
    </w:pPr>
    <w:rPr>
      <w:rFonts w:cs="Mangal"/>
    </w:rPr>
  </w:style>
  <w:style w:type="paragraph" w:customStyle="1" w:styleId="11">
    <w:name w:val="Знак Знак Знак Знак Знак Знак1 Знак Знак Знак Знак Знак Знак Знак Знак Знак Знак"/>
    <w:basedOn w:val="a"/>
    <w:uiPriority w:val="99"/>
    <w:rsid w:val="004A2BD2"/>
    <w:pPr>
      <w:spacing w:after="280"/>
    </w:pPr>
    <w:rPr>
      <w:rFonts w:ascii="Tahoma" w:hAnsi="Tahoma"/>
      <w:lang w:val="en-US" w:eastAsia="en-US"/>
    </w:rPr>
  </w:style>
  <w:style w:type="paragraph" w:styleId="22">
    <w:name w:val="Body Text 2"/>
    <w:basedOn w:val="a"/>
    <w:link w:val="23"/>
    <w:uiPriority w:val="99"/>
    <w:semiHidden/>
    <w:rsid w:val="004A2BD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c">
    <w:name w:val="No Spacing"/>
    <w:uiPriority w:val="99"/>
    <w:qFormat/>
    <w:rsid w:val="004A2BD2"/>
    <w:pPr>
      <w:suppressAutoHyphens/>
    </w:pPr>
    <w:rPr>
      <w:color w:val="00000A"/>
      <w:lang w:eastAsia="en-US"/>
    </w:rPr>
  </w:style>
  <w:style w:type="paragraph" w:styleId="ad">
    <w:name w:val="List Paragraph"/>
    <w:basedOn w:val="a"/>
    <w:uiPriority w:val="99"/>
    <w:qFormat/>
    <w:rsid w:val="004A2BD2"/>
    <w:pPr>
      <w:ind w:left="720"/>
      <w:contextualSpacing/>
    </w:pPr>
    <w:rPr>
      <w:lang w:val="ru-RU"/>
    </w:rPr>
  </w:style>
  <w:style w:type="paragraph" w:styleId="ae">
    <w:name w:val="Balloon Text"/>
    <w:basedOn w:val="a"/>
    <w:link w:val="12"/>
    <w:uiPriority w:val="99"/>
    <w:semiHidden/>
    <w:rsid w:val="004A2BD2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uiPriority w:val="99"/>
    <w:semiHidden/>
    <w:locked/>
    <w:rsid w:val="008C6AC1"/>
    <w:rPr>
      <w:rFonts w:ascii="Times New Roman" w:hAnsi="Times New Roman" w:cs="Times New Roman"/>
      <w:color w:val="00000A"/>
      <w:sz w:val="2"/>
      <w:lang w:val="en-GB"/>
    </w:rPr>
  </w:style>
  <w:style w:type="paragraph" w:customStyle="1" w:styleId="110">
    <w:name w:val="Знак Знак Знак Знак Знак Знак1 Знак Знак Знак Знак Знак Знак Знак Знак Знак Знак1"/>
    <w:basedOn w:val="a"/>
    <w:uiPriority w:val="99"/>
    <w:rsid w:val="004A2BD2"/>
    <w:pPr>
      <w:spacing w:after="280"/>
    </w:pPr>
    <w:rPr>
      <w:rFonts w:ascii="Tahoma" w:hAnsi="Tahoma"/>
      <w:lang w:val="en-US" w:eastAsia="en-US"/>
    </w:rPr>
  </w:style>
  <w:style w:type="paragraph" w:styleId="af">
    <w:name w:val="Block Text"/>
    <w:basedOn w:val="a"/>
    <w:uiPriority w:val="99"/>
    <w:rsid w:val="004A2BD2"/>
    <w:pPr>
      <w:ind w:left="-57" w:right="-57"/>
      <w:jc w:val="both"/>
    </w:pPr>
    <w:rPr>
      <w:sz w:val="22"/>
      <w:lang w:val="ru-RU"/>
    </w:rPr>
  </w:style>
  <w:style w:type="paragraph" w:customStyle="1" w:styleId="13">
    <w:name w:val="Знак1 Знак Знак Знак"/>
    <w:basedOn w:val="a"/>
    <w:uiPriority w:val="99"/>
    <w:rsid w:val="004A2BD2"/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"/>
    <w:uiPriority w:val="99"/>
    <w:rsid w:val="004A2BD2"/>
    <w:pPr>
      <w:spacing w:after="280"/>
      <w:jc w:val="both"/>
    </w:pPr>
    <w:rPr>
      <w:rFonts w:ascii="Tahoma" w:eastAsia="Calibri" w:hAnsi="Tahoma"/>
      <w:lang w:val="en-US" w:eastAsia="en-US"/>
    </w:rPr>
  </w:style>
  <w:style w:type="paragraph" w:styleId="30">
    <w:name w:val="Body Text Indent 3"/>
    <w:basedOn w:val="a"/>
    <w:link w:val="31"/>
    <w:uiPriority w:val="99"/>
    <w:rsid w:val="0092766E"/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8C6AC1"/>
    <w:rPr>
      <w:rFonts w:ascii="Times New Roman" w:hAnsi="Times New Roman" w:cs="Times New Roman"/>
      <w:color w:val="00000A"/>
      <w:sz w:val="16"/>
      <w:szCs w:val="16"/>
      <w:lang w:val="en-GB"/>
    </w:rPr>
  </w:style>
  <w:style w:type="paragraph" w:customStyle="1" w:styleId="af1">
    <w:name w:val="Знак Знак Знак Знак Знак Знак Знак"/>
    <w:basedOn w:val="a"/>
    <w:uiPriority w:val="99"/>
    <w:rsid w:val="004A2BD2"/>
    <w:pPr>
      <w:spacing w:after="280"/>
      <w:jc w:val="both"/>
    </w:pPr>
    <w:rPr>
      <w:rFonts w:ascii="Tahoma" w:hAnsi="Tahoma"/>
      <w:lang w:val="en-US" w:eastAsia="en-US"/>
    </w:rPr>
  </w:style>
  <w:style w:type="paragraph" w:styleId="24">
    <w:name w:val="Body Text Indent 2"/>
    <w:basedOn w:val="a"/>
    <w:link w:val="25"/>
    <w:uiPriority w:val="99"/>
    <w:rsid w:val="0092766E"/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C6AC1"/>
    <w:rPr>
      <w:rFonts w:ascii="Times New Roman" w:hAnsi="Times New Roman" w:cs="Times New Roman"/>
      <w:color w:val="00000A"/>
      <w:sz w:val="20"/>
      <w:szCs w:val="20"/>
      <w:lang w:val="en-GB"/>
    </w:rPr>
  </w:style>
  <w:style w:type="table" w:styleId="af2">
    <w:name w:val="Table Grid"/>
    <w:basedOn w:val="a1"/>
    <w:uiPriority w:val="99"/>
    <w:rsid w:val="004A2B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f5">
    <w:name w:val="footer"/>
    <w:basedOn w:val="a"/>
    <w:link w:val="af6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customStyle="1" w:styleId="Default">
    <w:name w:val="Default"/>
    <w:uiPriority w:val="99"/>
    <w:rsid w:val="008857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7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X-Files</cp:lastModifiedBy>
  <cp:revision>2</cp:revision>
  <cp:lastPrinted>2016-02-05T09:56:00Z</cp:lastPrinted>
  <dcterms:created xsi:type="dcterms:W3CDTF">2016-04-29T12:55:00Z</dcterms:created>
  <dcterms:modified xsi:type="dcterms:W3CDTF">2016-04-29T12:55:00Z</dcterms:modified>
</cp:coreProperties>
</file>